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7CCB4" w14:textId="77777777" w:rsidR="006E19E4" w:rsidRDefault="006E19E4">
      <w:pPr>
        <w:rPr>
          <w:rFonts w:ascii="Times New Roman" w:hAnsi="Times New Roman" w:cs="Times New Roman"/>
          <w:b/>
          <w:bCs/>
          <w:sz w:val="24"/>
          <w:szCs w:val="24"/>
        </w:rPr>
      </w:pPr>
    </w:p>
    <w:p w14:paraId="133453D2" w14:textId="2A5CEAC8" w:rsidR="008C3A18" w:rsidRDefault="00091BE2">
      <w:pPr>
        <w:rPr>
          <w:rFonts w:ascii="Times New Roman" w:hAnsi="Times New Roman" w:cs="Times New Roman"/>
          <w:b/>
          <w:bCs/>
          <w:sz w:val="24"/>
          <w:szCs w:val="24"/>
        </w:rPr>
      </w:pPr>
      <w:r w:rsidRPr="00EF0319">
        <w:rPr>
          <w:rFonts w:ascii="Times New Roman" w:hAnsi="Times New Roman" w:cs="Times New Roman"/>
          <w:b/>
          <w:bCs/>
          <w:sz w:val="24"/>
          <w:szCs w:val="24"/>
        </w:rPr>
        <w:t>KALVARIJOS SAVIVALDYBĖS 2021 METŲ ŠVIETIMO PAŽANGOS ATA</w:t>
      </w:r>
      <w:r w:rsidR="00EF0319">
        <w:rPr>
          <w:rFonts w:ascii="Times New Roman" w:hAnsi="Times New Roman" w:cs="Times New Roman"/>
          <w:b/>
          <w:bCs/>
          <w:sz w:val="24"/>
          <w:szCs w:val="24"/>
        </w:rPr>
        <w:t>S</w:t>
      </w:r>
      <w:r w:rsidRPr="00EF0319">
        <w:rPr>
          <w:rFonts w:ascii="Times New Roman" w:hAnsi="Times New Roman" w:cs="Times New Roman"/>
          <w:b/>
          <w:bCs/>
          <w:sz w:val="24"/>
          <w:szCs w:val="24"/>
        </w:rPr>
        <w:t>KAITA</w:t>
      </w:r>
    </w:p>
    <w:p w14:paraId="68BAD871" w14:textId="630E57D1" w:rsidR="00EF0319" w:rsidRDefault="00EF0319">
      <w:pPr>
        <w:rPr>
          <w:rFonts w:ascii="Times New Roman" w:hAnsi="Times New Roman" w:cs="Times New Roman"/>
          <w:b/>
          <w:bCs/>
          <w:sz w:val="24"/>
          <w:szCs w:val="24"/>
        </w:rPr>
      </w:pPr>
    </w:p>
    <w:p w14:paraId="116FEF2D" w14:textId="252A8187" w:rsidR="00EF0319" w:rsidRPr="005225C4" w:rsidRDefault="00EF0319" w:rsidP="005225C4">
      <w:pPr>
        <w:spacing w:after="0" w:line="240" w:lineRule="auto"/>
        <w:ind w:firstLine="1276"/>
        <w:jc w:val="both"/>
        <w:rPr>
          <w:rFonts w:ascii="Times New Roman" w:hAnsi="Times New Roman" w:cs="Times New Roman"/>
          <w:sz w:val="24"/>
          <w:szCs w:val="24"/>
        </w:rPr>
      </w:pPr>
      <w:r w:rsidRPr="005225C4">
        <w:rPr>
          <w:rFonts w:ascii="Times New Roman" w:hAnsi="Times New Roman" w:cs="Times New Roman"/>
          <w:sz w:val="24"/>
          <w:szCs w:val="24"/>
        </w:rPr>
        <w:t xml:space="preserve">Kalvarijos savivaldybės 2021 metų švietimo pažangos </w:t>
      </w:r>
      <w:r w:rsidR="0004061F" w:rsidRPr="005225C4">
        <w:rPr>
          <w:rFonts w:ascii="Times New Roman" w:hAnsi="Times New Roman" w:cs="Times New Roman"/>
          <w:sz w:val="24"/>
          <w:szCs w:val="24"/>
        </w:rPr>
        <w:t>ataskaita</w:t>
      </w:r>
      <w:r w:rsidRPr="005225C4">
        <w:rPr>
          <w:rFonts w:ascii="Times New Roman" w:hAnsi="Times New Roman" w:cs="Times New Roman"/>
          <w:sz w:val="24"/>
          <w:szCs w:val="24"/>
        </w:rPr>
        <w:t xml:space="preserve"> (toliau – </w:t>
      </w:r>
      <w:r w:rsidR="0004061F" w:rsidRPr="005225C4">
        <w:rPr>
          <w:rFonts w:ascii="Times New Roman" w:hAnsi="Times New Roman" w:cs="Times New Roman"/>
          <w:sz w:val="24"/>
          <w:szCs w:val="24"/>
        </w:rPr>
        <w:t>P</w:t>
      </w:r>
      <w:r w:rsidRPr="005225C4">
        <w:rPr>
          <w:rFonts w:ascii="Times New Roman" w:hAnsi="Times New Roman" w:cs="Times New Roman"/>
          <w:sz w:val="24"/>
          <w:szCs w:val="24"/>
        </w:rPr>
        <w:t xml:space="preserve">ažangos </w:t>
      </w:r>
      <w:r w:rsidR="0004061F" w:rsidRPr="005225C4">
        <w:rPr>
          <w:rFonts w:ascii="Times New Roman" w:hAnsi="Times New Roman" w:cs="Times New Roman"/>
          <w:sz w:val="24"/>
          <w:szCs w:val="24"/>
        </w:rPr>
        <w:t>ataskaita</w:t>
      </w:r>
      <w:r w:rsidRPr="005225C4">
        <w:rPr>
          <w:rFonts w:ascii="Times New Roman" w:hAnsi="Times New Roman" w:cs="Times New Roman"/>
          <w:sz w:val="24"/>
          <w:szCs w:val="24"/>
        </w:rPr>
        <w:t xml:space="preserve">) parengta </w:t>
      </w:r>
      <w:r w:rsidR="0004061F" w:rsidRPr="005225C4">
        <w:rPr>
          <w:rFonts w:ascii="Times New Roman" w:hAnsi="Times New Roman" w:cs="Times New Roman"/>
          <w:sz w:val="24"/>
          <w:szCs w:val="24"/>
        </w:rPr>
        <w:t>atsižvelgiant</w:t>
      </w:r>
      <w:r w:rsidRPr="005225C4">
        <w:rPr>
          <w:rFonts w:ascii="Times New Roman" w:hAnsi="Times New Roman" w:cs="Times New Roman"/>
          <w:sz w:val="24"/>
          <w:szCs w:val="24"/>
        </w:rPr>
        <w:t xml:space="preserve"> į Lietuvos Respublikos Seimo 20212 m. gegužės 15 d. nutarimu Nr. XI-2015 patvirtintą Lietuvos pažangos strategiją „Lietuva 2030“, </w:t>
      </w:r>
      <w:r w:rsidR="0004061F" w:rsidRPr="005225C4">
        <w:rPr>
          <w:rFonts w:ascii="Times New Roman" w:hAnsi="Times New Roman" w:cs="Times New Roman"/>
          <w:sz w:val="24"/>
          <w:szCs w:val="24"/>
        </w:rPr>
        <w:t>Lietuvos Respublikos Seimo 2013 m. gruodžio 23 d. nutarimu Nr. XII-745 patvirtintą Valstybinę švietimo 2013-2022 metų strategiją, Geros mokyklos koncepciją, Kalvarijos savivaldybės tarybos 2018 m. sausio 25 d. sprendimu Nr. T-23 patvirtintą Kalvarijos savivaldybės 2018-2024 metų strateginį plėtros planą</w:t>
      </w:r>
      <w:r w:rsidR="00A060FD" w:rsidRPr="005225C4">
        <w:rPr>
          <w:rFonts w:ascii="Times New Roman" w:hAnsi="Times New Roman" w:cs="Times New Roman"/>
          <w:sz w:val="24"/>
          <w:szCs w:val="24"/>
        </w:rPr>
        <w:t xml:space="preserve"> ir Kalvarijos savivaldybės tarybos 2021 m. vasario 25 d. sprendimu Nr. T-47 patvirtintą Kalvarijos savivaldybės 2021-2023 metų strateginį veiklos planą. </w:t>
      </w:r>
    </w:p>
    <w:p w14:paraId="62781C6C" w14:textId="4A39E189" w:rsidR="00602733" w:rsidRDefault="00F20232" w:rsidP="00687022">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Kalvarijos savivaldybės </w:t>
      </w:r>
      <w:r w:rsidR="00687022">
        <w:rPr>
          <w:rFonts w:ascii="Times New Roman" w:hAnsi="Times New Roman" w:cs="Times New Roman"/>
          <w:sz w:val="24"/>
          <w:szCs w:val="24"/>
        </w:rPr>
        <w:t>2018-2024</w:t>
      </w:r>
      <w:r w:rsidR="000F1100">
        <w:rPr>
          <w:rFonts w:ascii="Times New Roman" w:hAnsi="Times New Roman" w:cs="Times New Roman"/>
          <w:sz w:val="24"/>
          <w:szCs w:val="24"/>
        </w:rPr>
        <w:t xml:space="preserve"> m. </w:t>
      </w:r>
      <w:r w:rsidR="00687022">
        <w:rPr>
          <w:rFonts w:ascii="Times New Roman" w:hAnsi="Times New Roman" w:cs="Times New Roman"/>
          <w:sz w:val="24"/>
          <w:szCs w:val="24"/>
        </w:rPr>
        <w:t>strateginiame plėtros plane</w:t>
      </w:r>
      <w:r w:rsidR="00F22030">
        <w:rPr>
          <w:rFonts w:ascii="Times New Roman" w:hAnsi="Times New Roman" w:cs="Times New Roman"/>
          <w:sz w:val="24"/>
          <w:szCs w:val="24"/>
        </w:rPr>
        <w:t xml:space="preserve"> (toliau – Strateginis planas)</w:t>
      </w:r>
      <w:r w:rsidR="00687022">
        <w:rPr>
          <w:rFonts w:ascii="Times New Roman" w:hAnsi="Times New Roman" w:cs="Times New Roman"/>
          <w:sz w:val="24"/>
          <w:szCs w:val="24"/>
        </w:rPr>
        <w:t xml:space="preserve"> </w:t>
      </w:r>
      <w:r w:rsidR="00637DBE">
        <w:rPr>
          <w:rFonts w:ascii="Times New Roman" w:hAnsi="Times New Roman" w:cs="Times New Roman"/>
          <w:sz w:val="24"/>
          <w:szCs w:val="24"/>
        </w:rPr>
        <w:t>suformuluota savivaldybės misija</w:t>
      </w:r>
      <w:r w:rsidR="00F22030">
        <w:rPr>
          <w:rFonts w:ascii="Times New Roman" w:hAnsi="Times New Roman" w:cs="Times New Roman"/>
          <w:sz w:val="24"/>
          <w:szCs w:val="24"/>
        </w:rPr>
        <w:t xml:space="preserve"> – Kalvarijos savivaldybė – vartai į Lietuvą. Tai svetinga ir patraukli, Lietuvą reprezentuojanti savivaldybė su iniciatyvia ir išsilavinusia, kultūrą ir paveldą puoselėjančia bendruomene, patrauklia infrastruktūra ir kokybiškomis paslaugomis, plėtojamu verslu, orientuotu į čia gyvenančių ir atvyksiančių žmonių kokybės gerinimą. Šiai misijai įgyvendinti Strateginiame plane numatyta </w:t>
      </w:r>
      <w:r w:rsidR="00602733">
        <w:rPr>
          <w:rFonts w:ascii="Times New Roman" w:hAnsi="Times New Roman" w:cs="Times New Roman"/>
          <w:sz w:val="24"/>
          <w:szCs w:val="24"/>
        </w:rPr>
        <w:t>viena iš prioritetinio veiklos krypčių – Bendruomenės gerovės kūrimas ir efektyvus viešasis valdymas.</w:t>
      </w:r>
      <w:r w:rsidR="00C915B1">
        <w:rPr>
          <w:rFonts w:ascii="Times New Roman" w:hAnsi="Times New Roman" w:cs="Times New Roman"/>
          <w:sz w:val="24"/>
          <w:szCs w:val="24"/>
        </w:rPr>
        <w:t xml:space="preserve"> Atsižvelgiant</w:t>
      </w:r>
      <w:r w:rsidR="00602733">
        <w:rPr>
          <w:rFonts w:ascii="Times New Roman" w:hAnsi="Times New Roman" w:cs="Times New Roman"/>
          <w:sz w:val="24"/>
          <w:szCs w:val="24"/>
        </w:rPr>
        <w:t xml:space="preserve"> į tai, </w:t>
      </w:r>
      <w:r w:rsidR="002E70E8">
        <w:rPr>
          <w:rFonts w:ascii="Times New Roman" w:hAnsi="Times New Roman" w:cs="Times New Roman"/>
          <w:sz w:val="24"/>
          <w:szCs w:val="24"/>
        </w:rPr>
        <w:t xml:space="preserve">Švietimo </w:t>
      </w:r>
      <w:r w:rsidR="00C915B1">
        <w:rPr>
          <w:rFonts w:ascii="Times New Roman" w:hAnsi="Times New Roman" w:cs="Times New Roman"/>
          <w:sz w:val="24"/>
          <w:szCs w:val="24"/>
        </w:rPr>
        <w:t>iškeltas</w:t>
      </w:r>
      <w:r w:rsidR="00602733">
        <w:rPr>
          <w:rFonts w:ascii="Times New Roman" w:hAnsi="Times New Roman" w:cs="Times New Roman"/>
          <w:sz w:val="24"/>
          <w:szCs w:val="24"/>
        </w:rPr>
        <w:t xml:space="preserve"> </w:t>
      </w:r>
      <w:r w:rsidR="00C915B1">
        <w:rPr>
          <w:rFonts w:ascii="Times New Roman" w:hAnsi="Times New Roman" w:cs="Times New Roman"/>
          <w:sz w:val="24"/>
          <w:szCs w:val="24"/>
        </w:rPr>
        <w:t>strateginis</w:t>
      </w:r>
      <w:r w:rsidR="00602733">
        <w:rPr>
          <w:rFonts w:ascii="Times New Roman" w:hAnsi="Times New Roman" w:cs="Times New Roman"/>
          <w:sz w:val="24"/>
          <w:szCs w:val="24"/>
        </w:rPr>
        <w:t xml:space="preserve"> </w:t>
      </w:r>
      <w:r w:rsidR="00C915B1">
        <w:rPr>
          <w:rFonts w:ascii="Times New Roman" w:hAnsi="Times New Roman" w:cs="Times New Roman"/>
          <w:sz w:val="24"/>
          <w:szCs w:val="24"/>
        </w:rPr>
        <w:t>tikslas</w:t>
      </w:r>
      <w:r w:rsidR="00602733">
        <w:rPr>
          <w:rFonts w:ascii="Times New Roman" w:hAnsi="Times New Roman" w:cs="Times New Roman"/>
          <w:sz w:val="24"/>
          <w:szCs w:val="24"/>
        </w:rPr>
        <w:t xml:space="preserve"> – </w:t>
      </w:r>
      <w:r w:rsidR="000F1100">
        <w:rPr>
          <w:rFonts w:ascii="Times New Roman" w:hAnsi="Times New Roman" w:cs="Times New Roman"/>
          <w:sz w:val="24"/>
          <w:szCs w:val="24"/>
        </w:rPr>
        <w:t>i</w:t>
      </w:r>
      <w:r w:rsidR="00C915B1">
        <w:rPr>
          <w:rFonts w:ascii="Times New Roman" w:hAnsi="Times New Roman" w:cs="Times New Roman"/>
          <w:sz w:val="24"/>
          <w:szCs w:val="24"/>
        </w:rPr>
        <w:t>šsilavinusios</w:t>
      </w:r>
      <w:r w:rsidR="00602733">
        <w:rPr>
          <w:rFonts w:ascii="Times New Roman" w:hAnsi="Times New Roman" w:cs="Times New Roman"/>
          <w:sz w:val="24"/>
          <w:szCs w:val="24"/>
        </w:rPr>
        <w:t xml:space="preserve"> ir kūrybingos bendruomenės formavimas.</w:t>
      </w:r>
      <w:r w:rsidR="00C915B1">
        <w:rPr>
          <w:rFonts w:ascii="Times New Roman" w:hAnsi="Times New Roman" w:cs="Times New Roman"/>
          <w:sz w:val="24"/>
          <w:szCs w:val="24"/>
        </w:rPr>
        <w:t xml:space="preserve"> Tikslo įgyvendinimu š</w:t>
      </w:r>
      <w:r w:rsidR="00602733">
        <w:rPr>
          <w:rFonts w:ascii="Times New Roman" w:hAnsi="Times New Roman" w:cs="Times New Roman"/>
          <w:sz w:val="24"/>
          <w:szCs w:val="24"/>
        </w:rPr>
        <w:t xml:space="preserve">vietimo </w:t>
      </w:r>
      <w:r w:rsidR="00C915B1">
        <w:rPr>
          <w:rFonts w:ascii="Times New Roman" w:hAnsi="Times New Roman" w:cs="Times New Roman"/>
          <w:sz w:val="24"/>
          <w:szCs w:val="24"/>
        </w:rPr>
        <w:t>srityje</w:t>
      </w:r>
      <w:r w:rsidR="00602733">
        <w:rPr>
          <w:rFonts w:ascii="Times New Roman" w:hAnsi="Times New Roman" w:cs="Times New Roman"/>
          <w:sz w:val="24"/>
          <w:szCs w:val="24"/>
        </w:rPr>
        <w:t xml:space="preserve"> numatyti šie tiksl</w:t>
      </w:r>
      <w:r w:rsidR="00C915B1">
        <w:rPr>
          <w:rFonts w:ascii="Times New Roman" w:hAnsi="Times New Roman" w:cs="Times New Roman"/>
          <w:sz w:val="24"/>
          <w:szCs w:val="24"/>
        </w:rPr>
        <w:t>ai</w:t>
      </w:r>
      <w:r w:rsidR="00602733">
        <w:rPr>
          <w:rFonts w:ascii="Times New Roman" w:hAnsi="Times New Roman" w:cs="Times New Roman"/>
          <w:sz w:val="24"/>
          <w:szCs w:val="24"/>
        </w:rPr>
        <w:t xml:space="preserve"> ir </w:t>
      </w:r>
      <w:r w:rsidR="00C915B1">
        <w:rPr>
          <w:rFonts w:ascii="Times New Roman" w:hAnsi="Times New Roman" w:cs="Times New Roman"/>
          <w:sz w:val="24"/>
          <w:szCs w:val="24"/>
        </w:rPr>
        <w:t>uždaviniai</w:t>
      </w:r>
      <w:r w:rsidR="00602733">
        <w:rPr>
          <w:rFonts w:ascii="Times New Roman" w:hAnsi="Times New Roman" w:cs="Times New Roman"/>
          <w:sz w:val="24"/>
          <w:szCs w:val="24"/>
        </w:rPr>
        <w:t xml:space="preserve">: </w:t>
      </w:r>
    </w:p>
    <w:p w14:paraId="59BF5FD1" w14:textId="2D0CEE41" w:rsidR="00687022" w:rsidRDefault="00687022" w:rsidP="00687022">
      <w:pPr>
        <w:pStyle w:val="Sraopastrai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Modernizuoti švietimo įstaigų infrastruktūrą ir gerinti materialinę bazę</w:t>
      </w:r>
      <w:r w:rsidR="00DF0110">
        <w:rPr>
          <w:rFonts w:ascii="Times New Roman" w:hAnsi="Times New Roman" w:cs="Times New Roman"/>
          <w:sz w:val="24"/>
          <w:szCs w:val="24"/>
        </w:rPr>
        <w:t>:</w:t>
      </w:r>
    </w:p>
    <w:p w14:paraId="641CF1CD" w14:textId="1DF35221" w:rsidR="00DF0110" w:rsidRDefault="00DF0110" w:rsidP="00021A79">
      <w:pPr>
        <w:pStyle w:val="Sraopastraipa"/>
        <w:numPr>
          <w:ilvl w:val="1"/>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modernizuoti Kalvarijos savivaldybės bendrojo ugdymo įstaigas ir atnaujinti jų teritorijas;</w:t>
      </w:r>
    </w:p>
    <w:p w14:paraId="3B1E5E47" w14:textId="7050C378" w:rsidR="00DF0110" w:rsidRDefault="00DF0110" w:rsidP="00021A79">
      <w:pPr>
        <w:pStyle w:val="Sraopastraipa"/>
        <w:numPr>
          <w:ilvl w:val="1"/>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 xml:space="preserve"> modernizuoti Kalvarijos savivaldybės neformaliojo ugdymo </w:t>
      </w:r>
      <w:r w:rsidR="00021A79">
        <w:rPr>
          <w:rFonts w:ascii="Times New Roman" w:hAnsi="Times New Roman" w:cs="Times New Roman"/>
          <w:sz w:val="24"/>
          <w:szCs w:val="24"/>
        </w:rPr>
        <w:t>įstaigas</w:t>
      </w:r>
      <w:r>
        <w:rPr>
          <w:rFonts w:ascii="Times New Roman" w:hAnsi="Times New Roman" w:cs="Times New Roman"/>
          <w:sz w:val="24"/>
          <w:szCs w:val="24"/>
        </w:rPr>
        <w:t xml:space="preserve"> ir atnaujinti jų teritorijas;</w:t>
      </w:r>
    </w:p>
    <w:p w14:paraId="18E30572" w14:textId="234098F5" w:rsidR="00DF0110" w:rsidRPr="00DF0110" w:rsidRDefault="00DF0110" w:rsidP="00DF0110">
      <w:pPr>
        <w:pStyle w:val="Sraopastrai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5F7E">
        <w:rPr>
          <w:rFonts w:ascii="Times New Roman" w:hAnsi="Times New Roman" w:cs="Times New Roman"/>
          <w:sz w:val="24"/>
          <w:szCs w:val="24"/>
        </w:rPr>
        <w:t>p</w:t>
      </w:r>
      <w:r>
        <w:rPr>
          <w:rFonts w:ascii="Times New Roman" w:hAnsi="Times New Roman" w:cs="Times New Roman"/>
          <w:sz w:val="24"/>
          <w:szCs w:val="24"/>
        </w:rPr>
        <w:t xml:space="preserve">lėsti at atnaujinti Kalvarijos savivaldybės švietimo įstaigų </w:t>
      </w:r>
      <w:r w:rsidR="00021A79">
        <w:rPr>
          <w:rFonts w:ascii="Times New Roman" w:hAnsi="Times New Roman" w:cs="Times New Roman"/>
          <w:sz w:val="24"/>
          <w:szCs w:val="24"/>
        </w:rPr>
        <w:t>materialinę</w:t>
      </w:r>
      <w:r>
        <w:rPr>
          <w:rFonts w:ascii="Times New Roman" w:hAnsi="Times New Roman" w:cs="Times New Roman"/>
          <w:sz w:val="24"/>
          <w:szCs w:val="24"/>
        </w:rPr>
        <w:t xml:space="preserve"> </w:t>
      </w:r>
      <w:r w:rsidR="00021A79">
        <w:rPr>
          <w:rFonts w:ascii="Times New Roman" w:hAnsi="Times New Roman" w:cs="Times New Roman"/>
          <w:sz w:val="24"/>
          <w:szCs w:val="24"/>
        </w:rPr>
        <w:t xml:space="preserve">bazę. </w:t>
      </w:r>
    </w:p>
    <w:p w14:paraId="2E20DE29" w14:textId="2B1616BF" w:rsidR="00687022" w:rsidRDefault="00687022" w:rsidP="0075453C">
      <w:pPr>
        <w:pStyle w:val="Sraopastraipa"/>
        <w:numPr>
          <w:ilvl w:val="0"/>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Tobulinti ugdymo paslaugų kokybę ir prieinamumą</w:t>
      </w:r>
      <w:r w:rsidR="00021A79">
        <w:rPr>
          <w:rFonts w:ascii="Times New Roman" w:hAnsi="Times New Roman" w:cs="Times New Roman"/>
          <w:sz w:val="24"/>
          <w:szCs w:val="24"/>
        </w:rPr>
        <w:t>:</w:t>
      </w:r>
    </w:p>
    <w:p w14:paraId="09735E94" w14:textId="38EC3FCE" w:rsidR="00021A79" w:rsidRDefault="00021A79" w:rsidP="0075453C">
      <w:pPr>
        <w:pStyle w:val="Sraopastraipa"/>
        <w:numPr>
          <w:ilvl w:val="1"/>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 xml:space="preserve"> </w:t>
      </w:r>
      <w:r w:rsidR="00E54575">
        <w:rPr>
          <w:rFonts w:ascii="Times New Roman" w:hAnsi="Times New Roman" w:cs="Times New Roman"/>
          <w:sz w:val="24"/>
          <w:szCs w:val="24"/>
        </w:rPr>
        <w:t>į</w:t>
      </w:r>
      <w:r>
        <w:rPr>
          <w:rFonts w:ascii="Times New Roman" w:hAnsi="Times New Roman" w:cs="Times New Roman"/>
          <w:sz w:val="24"/>
          <w:szCs w:val="24"/>
        </w:rPr>
        <w:t>gyvendinti bendrojo ugdymo</w:t>
      </w:r>
      <w:r w:rsidR="00E54575">
        <w:rPr>
          <w:rFonts w:ascii="Times New Roman" w:hAnsi="Times New Roman" w:cs="Times New Roman"/>
          <w:sz w:val="24"/>
          <w:szCs w:val="24"/>
        </w:rPr>
        <w:t xml:space="preserve"> planus ir neformaliojo ugdymo programas;</w:t>
      </w:r>
    </w:p>
    <w:p w14:paraId="5794EB1A" w14:textId="5AE81660" w:rsidR="00E54575" w:rsidRDefault="00E54575" w:rsidP="0075453C">
      <w:pPr>
        <w:pStyle w:val="Sraopastraipa"/>
        <w:numPr>
          <w:ilvl w:val="1"/>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 xml:space="preserve"> steigti pailgintos dienos grupes Kalvarijos bendrojo ugdymo mokyklose;</w:t>
      </w:r>
    </w:p>
    <w:p w14:paraId="230F2F4B" w14:textId="14AF3A44" w:rsidR="00E54575" w:rsidRDefault="00E54575" w:rsidP="0075453C">
      <w:pPr>
        <w:pStyle w:val="Sraopastraipa"/>
        <w:numPr>
          <w:ilvl w:val="1"/>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 xml:space="preserve"> kurti ir vykdyti edukacines programas Kalvarijos savivaldybėje;</w:t>
      </w:r>
    </w:p>
    <w:p w14:paraId="215B10EE" w14:textId="67743585" w:rsidR="00E54575" w:rsidRDefault="00E54575" w:rsidP="0075453C">
      <w:pPr>
        <w:pStyle w:val="Sraopastraipa"/>
        <w:numPr>
          <w:ilvl w:val="1"/>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 xml:space="preserve"> </w:t>
      </w:r>
      <w:r w:rsidR="00D575A3">
        <w:rPr>
          <w:rFonts w:ascii="Times New Roman" w:hAnsi="Times New Roman" w:cs="Times New Roman"/>
          <w:sz w:val="24"/>
          <w:szCs w:val="24"/>
        </w:rPr>
        <w:t>m</w:t>
      </w:r>
      <w:r>
        <w:rPr>
          <w:rFonts w:ascii="Times New Roman" w:hAnsi="Times New Roman" w:cs="Times New Roman"/>
          <w:sz w:val="24"/>
          <w:szCs w:val="24"/>
        </w:rPr>
        <w:t xml:space="preserve">odernizuoti ir tobulinti </w:t>
      </w:r>
      <w:r w:rsidR="009E1A7D">
        <w:rPr>
          <w:rFonts w:ascii="Times New Roman" w:hAnsi="Times New Roman" w:cs="Times New Roman"/>
          <w:sz w:val="24"/>
          <w:szCs w:val="24"/>
        </w:rPr>
        <w:t>formaliojo</w:t>
      </w:r>
      <w:r>
        <w:rPr>
          <w:rFonts w:ascii="Times New Roman" w:hAnsi="Times New Roman" w:cs="Times New Roman"/>
          <w:sz w:val="24"/>
          <w:szCs w:val="24"/>
        </w:rPr>
        <w:t xml:space="preserve"> </w:t>
      </w:r>
      <w:r w:rsidR="00D575A3">
        <w:rPr>
          <w:rFonts w:ascii="Times New Roman" w:hAnsi="Times New Roman" w:cs="Times New Roman"/>
          <w:sz w:val="24"/>
          <w:szCs w:val="24"/>
        </w:rPr>
        <w:t>švietimo sistemas Kalvarijos savivaldybėje;</w:t>
      </w:r>
    </w:p>
    <w:p w14:paraId="2101AE60" w14:textId="2C82B542" w:rsidR="00D575A3" w:rsidRDefault="00D575A3" w:rsidP="0075453C">
      <w:pPr>
        <w:pStyle w:val="Sraopastraipa"/>
        <w:numPr>
          <w:ilvl w:val="1"/>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 xml:space="preserve"> Tobulinti ir (arba) plėsti mokinių pavėžėjimo paslaugas Kalvarijos savivaldybėje;</w:t>
      </w:r>
    </w:p>
    <w:p w14:paraId="3B50550C" w14:textId="038FA0A9" w:rsidR="00D575A3" w:rsidRDefault="00D575A3" w:rsidP="0075453C">
      <w:pPr>
        <w:pStyle w:val="Sraopastraipa"/>
        <w:numPr>
          <w:ilvl w:val="1"/>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 xml:space="preserve"> Tobulinti ir (arba) plėsti Kalvarijos savivaldybės švietimo paslaugų elektronines paslaugas;</w:t>
      </w:r>
    </w:p>
    <w:p w14:paraId="35492132" w14:textId="0CA4B58F" w:rsidR="00D575A3" w:rsidRDefault="00D575A3" w:rsidP="0075453C">
      <w:pPr>
        <w:pStyle w:val="Sraopastraipa"/>
        <w:numPr>
          <w:ilvl w:val="1"/>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 xml:space="preserve"> plėtoti švietimo, socialinės, psichologinės pagalbos tekimą ir prevencinių programų įgyvendinimą Kalvarijos savivaldybėje;</w:t>
      </w:r>
    </w:p>
    <w:p w14:paraId="4EB4066E" w14:textId="104ACA13" w:rsidR="00D575A3" w:rsidRDefault="00D575A3" w:rsidP="0075453C">
      <w:pPr>
        <w:pStyle w:val="Sraopastraipa"/>
        <w:numPr>
          <w:ilvl w:val="1"/>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 xml:space="preserve"> skatinti gabių mokinių ugdymą, vykdyti socializacijos programas.</w:t>
      </w:r>
    </w:p>
    <w:p w14:paraId="67775170" w14:textId="482B36FC" w:rsidR="00687022" w:rsidRDefault="00687022" w:rsidP="0075453C">
      <w:pPr>
        <w:pStyle w:val="Sraopastraipa"/>
        <w:numPr>
          <w:ilvl w:val="0"/>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Skatinti ir remti mokymąsi visą gyvenimą, integraciją į darbo rinką</w:t>
      </w:r>
      <w:r w:rsidR="00A352E3">
        <w:rPr>
          <w:rFonts w:ascii="Times New Roman" w:hAnsi="Times New Roman" w:cs="Times New Roman"/>
          <w:sz w:val="24"/>
          <w:szCs w:val="24"/>
        </w:rPr>
        <w:t>:</w:t>
      </w:r>
    </w:p>
    <w:p w14:paraId="3CE94FC4" w14:textId="4A842C00" w:rsidR="00A352E3" w:rsidRDefault="00C22DF5" w:rsidP="0075453C">
      <w:pPr>
        <w:pStyle w:val="Sraopastraipa"/>
        <w:numPr>
          <w:ilvl w:val="1"/>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 xml:space="preserve"> </w:t>
      </w:r>
      <w:r w:rsidR="000F1100">
        <w:rPr>
          <w:rFonts w:ascii="Times New Roman" w:hAnsi="Times New Roman" w:cs="Times New Roman"/>
          <w:sz w:val="24"/>
          <w:szCs w:val="24"/>
        </w:rPr>
        <w:t>p</w:t>
      </w:r>
      <w:r>
        <w:rPr>
          <w:rFonts w:ascii="Times New Roman" w:hAnsi="Times New Roman" w:cs="Times New Roman"/>
          <w:sz w:val="24"/>
          <w:szCs w:val="24"/>
        </w:rPr>
        <w:t>lėtoti Trečiojo amžiaus universiteto veiklą Kalvarijos savivaldybėje;</w:t>
      </w:r>
    </w:p>
    <w:p w14:paraId="3D334AED" w14:textId="432215D4" w:rsidR="00C22DF5" w:rsidRDefault="000F1100" w:rsidP="0075453C">
      <w:pPr>
        <w:pStyle w:val="Sraopastraipa"/>
        <w:numPr>
          <w:ilvl w:val="1"/>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v</w:t>
      </w:r>
      <w:r w:rsidR="00C22DF5">
        <w:rPr>
          <w:rFonts w:ascii="Times New Roman" w:hAnsi="Times New Roman" w:cs="Times New Roman"/>
          <w:sz w:val="24"/>
          <w:szCs w:val="24"/>
        </w:rPr>
        <w:t>ykdyti suaugusiųjų mokymą, nukreiptą į profesinių įgūdžių įgijimą ir tobulinimą Kalvarijos savivaldybėje;</w:t>
      </w:r>
    </w:p>
    <w:p w14:paraId="70998C74" w14:textId="21B921A6" w:rsidR="00C22DF5" w:rsidRDefault="000F1100" w:rsidP="00267883">
      <w:pPr>
        <w:pStyle w:val="Sraopastraipa"/>
        <w:numPr>
          <w:ilvl w:val="1"/>
          <w:numId w:val="1"/>
        </w:numPr>
        <w:tabs>
          <w:tab w:val="left" w:pos="1843"/>
        </w:tabs>
        <w:spacing w:after="0" w:line="240" w:lineRule="auto"/>
        <w:ind w:left="0" w:firstLine="1418"/>
        <w:jc w:val="both"/>
        <w:rPr>
          <w:rFonts w:ascii="Times New Roman" w:hAnsi="Times New Roman" w:cs="Times New Roman"/>
          <w:sz w:val="24"/>
          <w:szCs w:val="24"/>
        </w:rPr>
      </w:pPr>
      <w:r>
        <w:rPr>
          <w:rFonts w:ascii="Times New Roman" w:hAnsi="Times New Roman" w:cs="Times New Roman"/>
          <w:sz w:val="24"/>
          <w:szCs w:val="24"/>
        </w:rPr>
        <w:t>t</w:t>
      </w:r>
      <w:r w:rsidR="00C22DF5">
        <w:rPr>
          <w:rFonts w:ascii="Times New Roman" w:hAnsi="Times New Roman" w:cs="Times New Roman"/>
          <w:sz w:val="24"/>
          <w:szCs w:val="24"/>
        </w:rPr>
        <w:t xml:space="preserve">obulinti profesinio orientavimo. Konsultavimo bei karjeros planavimo paslaugas Kalvarijos savivaldybėje. </w:t>
      </w:r>
    </w:p>
    <w:p w14:paraId="2A37813D" w14:textId="77777777" w:rsidR="002E70E8" w:rsidRPr="002E70E8" w:rsidRDefault="002E70E8" w:rsidP="002E70E8">
      <w:pPr>
        <w:tabs>
          <w:tab w:val="left" w:pos="1843"/>
        </w:tabs>
        <w:spacing w:after="0" w:line="240" w:lineRule="auto"/>
        <w:ind w:left="1296"/>
        <w:jc w:val="both"/>
        <w:rPr>
          <w:rFonts w:ascii="Times New Roman" w:hAnsi="Times New Roman" w:cs="Times New Roman"/>
          <w:sz w:val="24"/>
          <w:szCs w:val="24"/>
        </w:rPr>
      </w:pPr>
    </w:p>
    <w:p w14:paraId="4DF3F391" w14:textId="17B6F222" w:rsidR="002E70E8" w:rsidRPr="00A75F7E" w:rsidRDefault="002E70E8" w:rsidP="00A75F7E">
      <w:pPr>
        <w:pStyle w:val="Sraopastraipa"/>
        <w:numPr>
          <w:ilvl w:val="0"/>
          <w:numId w:val="28"/>
        </w:numPr>
        <w:tabs>
          <w:tab w:val="left" w:pos="1843"/>
        </w:tabs>
        <w:spacing w:after="0" w:line="240" w:lineRule="auto"/>
        <w:jc w:val="both"/>
        <w:rPr>
          <w:rFonts w:ascii="Times New Roman" w:hAnsi="Times New Roman" w:cs="Times New Roman"/>
          <w:b/>
          <w:bCs/>
          <w:sz w:val="24"/>
          <w:szCs w:val="24"/>
        </w:rPr>
      </w:pPr>
      <w:r w:rsidRPr="00A75F7E">
        <w:rPr>
          <w:rFonts w:ascii="Times New Roman" w:hAnsi="Times New Roman" w:cs="Times New Roman"/>
          <w:b/>
          <w:bCs/>
          <w:sz w:val="24"/>
          <w:szCs w:val="24"/>
        </w:rPr>
        <w:t>Švietimo įstaigų tinklo pokyčiai</w:t>
      </w:r>
    </w:p>
    <w:p w14:paraId="127DC4D3" w14:textId="77777777" w:rsidR="002E70E8" w:rsidRDefault="002E70E8" w:rsidP="00B44FE8">
      <w:pPr>
        <w:tabs>
          <w:tab w:val="left" w:pos="1843"/>
        </w:tabs>
        <w:spacing w:after="0" w:line="240" w:lineRule="auto"/>
        <w:ind w:firstLine="1418"/>
        <w:jc w:val="both"/>
        <w:rPr>
          <w:rFonts w:ascii="Times New Roman" w:hAnsi="Times New Roman" w:cs="Times New Roman"/>
          <w:sz w:val="24"/>
          <w:szCs w:val="24"/>
        </w:rPr>
      </w:pPr>
    </w:p>
    <w:p w14:paraId="384BD4ED" w14:textId="690CA638" w:rsidR="00EF0319" w:rsidRDefault="00EF0319" w:rsidP="00B44FE8">
      <w:pPr>
        <w:tabs>
          <w:tab w:val="left" w:pos="1843"/>
        </w:tabs>
        <w:spacing w:after="0" w:line="240" w:lineRule="auto"/>
        <w:ind w:firstLine="1418"/>
        <w:jc w:val="both"/>
        <w:rPr>
          <w:rFonts w:ascii="Times New Roman" w:hAnsi="Times New Roman" w:cs="Times New Roman"/>
          <w:sz w:val="24"/>
          <w:szCs w:val="24"/>
        </w:rPr>
      </w:pPr>
      <w:r w:rsidRPr="00B44FE8">
        <w:rPr>
          <w:rFonts w:ascii="Times New Roman" w:hAnsi="Times New Roman" w:cs="Times New Roman"/>
          <w:sz w:val="24"/>
          <w:szCs w:val="24"/>
        </w:rPr>
        <w:t xml:space="preserve"> </w:t>
      </w:r>
      <w:r w:rsidR="002E66E3" w:rsidRPr="00B44FE8">
        <w:rPr>
          <w:rFonts w:ascii="Times New Roman" w:hAnsi="Times New Roman" w:cs="Times New Roman"/>
          <w:sz w:val="24"/>
          <w:szCs w:val="24"/>
        </w:rPr>
        <w:t>Atsižvelg</w:t>
      </w:r>
      <w:r w:rsidR="00B44FE8">
        <w:rPr>
          <w:rFonts w:ascii="Times New Roman" w:hAnsi="Times New Roman" w:cs="Times New Roman"/>
          <w:sz w:val="24"/>
          <w:szCs w:val="24"/>
        </w:rPr>
        <w:t>damas</w:t>
      </w:r>
      <w:r w:rsidR="002E66E3" w:rsidRPr="00B44FE8">
        <w:rPr>
          <w:rFonts w:ascii="Times New Roman" w:hAnsi="Times New Roman" w:cs="Times New Roman"/>
          <w:sz w:val="24"/>
          <w:szCs w:val="24"/>
        </w:rPr>
        <w:t xml:space="preserve"> į Strateginiame plane numatytus prioritetus, tikslus ir uždavinius, </w:t>
      </w:r>
      <w:r w:rsidR="00B44FE8" w:rsidRPr="00B44FE8">
        <w:rPr>
          <w:rFonts w:ascii="Times New Roman" w:hAnsi="Times New Roman" w:cs="Times New Roman"/>
          <w:sz w:val="24"/>
          <w:szCs w:val="24"/>
        </w:rPr>
        <w:t>vadovau</w:t>
      </w:r>
      <w:r w:rsidR="00B44FE8">
        <w:rPr>
          <w:rFonts w:ascii="Times New Roman" w:hAnsi="Times New Roman" w:cs="Times New Roman"/>
          <w:sz w:val="24"/>
          <w:szCs w:val="24"/>
        </w:rPr>
        <w:t xml:space="preserve">damasis </w:t>
      </w:r>
      <w:r w:rsidR="00173CA3">
        <w:rPr>
          <w:rFonts w:ascii="Times New Roman" w:hAnsi="Times New Roman" w:cs="Times New Roman"/>
          <w:sz w:val="24"/>
          <w:szCs w:val="24"/>
        </w:rPr>
        <w:t xml:space="preserve">Lietuvos Respublikos Vyriausybės 2011 m. birželio 29 d. nutarimu Nr. 768 „Dėl </w:t>
      </w:r>
      <w:r w:rsidR="00173CA3">
        <w:rPr>
          <w:rFonts w:ascii="Times New Roman" w:hAnsi="Times New Roman" w:cs="Times New Roman"/>
          <w:sz w:val="24"/>
          <w:szCs w:val="24"/>
        </w:rPr>
        <w:lastRenderedPageBreak/>
        <w:t>Mokyklų, vykdančių formaliojo švietimo programas, tinklo kūrimo taisyklių patvirtinimo“ patvirtintomis Mokyklų, vykdančių formaliojo švietimo programas, tinklo kūrimo taisyklėmis, įvertinęs savivaldybės švietimo būklę</w:t>
      </w:r>
      <w:r w:rsidR="00076DE4">
        <w:rPr>
          <w:rFonts w:ascii="Times New Roman" w:hAnsi="Times New Roman" w:cs="Times New Roman"/>
          <w:sz w:val="24"/>
          <w:szCs w:val="24"/>
        </w:rPr>
        <w:t>,</w:t>
      </w:r>
      <w:r w:rsidR="00173CA3">
        <w:rPr>
          <w:rFonts w:ascii="Times New Roman" w:hAnsi="Times New Roman" w:cs="Times New Roman"/>
          <w:sz w:val="24"/>
          <w:szCs w:val="24"/>
        </w:rPr>
        <w:t xml:space="preserve"> Švietimo, kultūros ir sporto skyrius parengė Kalvarijos savivaldybės bendrojo ugdymo mokyklų tinklo pertvarkos 20</w:t>
      </w:r>
      <w:r w:rsidR="002E70E8">
        <w:rPr>
          <w:rFonts w:ascii="Times New Roman" w:hAnsi="Times New Roman" w:cs="Times New Roman"/>
          <w:sz w:val="24"/>
          <w:szCs w:val="24"/>
        </w:rPr>
        <w:t>1</w:t>
      </w:r>
      <w:r w:rsidR="00777A9B">
        <w:rPr>
          <w:rFonts w:ascii="Times New Roman" w:hAnsi="Times New Roman" w:cs="Times New Roman"/>
          <w:sz w:val="24"/>
          <w:szCs w:val="24"/>
        </w:rPr>
        <w:t>6</w:t>
      </w:r>
      <w:r w:rsidR="00173CA3">
        <w:rPr>
          <w:rFonts w:ascii="Times New Roman" w:hAnsi="Times New Roman" w:cs="Times New Roman"/>
          <w:sz w:val="24"/>
          <w:szCs w:val="24"/>
        </w:rPr>
        <w:t>-202</w:t>
      </w:r>
      <w:r w:rsidR="00777A9B">
        <w:rPr>
          <w:rFonts w:ascii="Times New Roman" w:hAnsi="Times New Roman" w:cs="Times New Roman"/>
          <w:sz w:val="24"/>
          <w:szCs w:val="24"/>
        </w:rPr>
        <w:t>0</w:t>
      </w:r>
      <w:r w:rsidR="00173CA3">
        <w:rPr>
          <w:rFonts w:ascii="Times New Roman" w:hAnsi="Times New Roman" w:cs="Times New Roman"/>
          <w:sz w:val="24"/>
          <w:szCs w:val="24"/>
        </w:rPr>
        <w:t xml:space="preserve"> metų bendrąjį planą, kuris Kalvarijos </w:t>
      </w:r>
      <w:r w:rsidR="00076DE4">
        <w:rPr>
          <w:rFonts w:ascii="Times New Roman" w:hAnsi="Times New Roman" w:cs="Times New Roman"/>
          <w:sz w:val="24"/>
          <w:szCs w:val="24"/>
        </w:rPr>
        <w:t>savivaldybės</w:t>
      </w:r>
      <w:r w:rsidR="00173CA3">
        <w:rPr>
          <w:rFonts w:ascii="Times New Roman" w:hAnsi="Times New Roman" w:cs="Times New Roman"/>
          <w:sz w:val="24"/>
          <w:szCs w:val="24"/>
        </w:rPr>
        <w:t xml:space="preserve"> </w:t>
      </w:r>
      <w:r w:rsidR="00076DE4">
        <w:rPr>
          <w:rFonts w:ascii="Times New Roman" w:hAnsi="Times New Roman" w:cs="Times New Roman"/>
          <w:sz w:val="24"/>
          <w:szCs w:val="24"/>
        </w:rPr>
        <w:t>tarybos</w:t>
      </w:r>
      <w:r w:rsidR="00173CA3">
        <w:rPr>
          <w:rFonts w:ascii="Times New Roman" w:hAnsi="Times New Roman" w:cs="Times New Roman"/>
          <w:sz w:val="24"/>
          <w:szCs w:val="24"/>
        </w:rPr>
        <w:t xml:space="preserve"> </w:t>
      </w:r>
      <w:r w:rsidR="00076DE4">
        <w:rPr>
          <w:rFonts w:ascii="Times New Roman" w:hAnsi="Times New Roman" w:cs="Times New Roman"/>
          <w:sz w:val="24"/>
          <w:szCs w:val="24"/>
        </w:rPr>
        <w:t xml:space="preserve">patvirtintas </w:t>
      </w:r>
      <w:r w:rsidR="00173CA3">
        <w:rPr>
          <w:rFonts w:ascii="Times New Roman" w:hAnsi="Times New Roman" w:cs="Times New Roman"/>
          <w:sz w:val="24"/>
          <w:szCs w:val="24"/>
        </w:rPr>
        <w:t>20</w:t>
      </w:r>
      <w:r w:rsidR="00777A9B">
        <w:rPr>
          <w:rFonts w:ascii="Times New Roman" w:hAnsi="Times New Roman" w:cs="Times New Roman"/>
          <w:sz w:val="24"/>
          <w:szCs w:val="24"/>
        </w:rPr>
        <w:t>16</w:t>
      </w:r>
      <w:r w:rsidR="00173CA3">
        <w:rPr>
          <w:rFonts w:ascii="Times New Roman" w:hAnsi="Times New Roman" w:cs="Times New Roman"/>
          <w:sz w:val="24"/>
          <w:szCs w:val="24"/>
        </w:rPr>
        <w:t xml:space="preserve"> m. </w:t>
      </w:r>
      <w:r w:rsidR="00777A9B">
        <w:rPr>
          <w:rFonts w:ascii="Times New Roman" w:hAnsi="Times New Roman" w:cs="Times New Roman"/>
          <w:sz w:val="24"/>
          <w:szCs w:val="24"/>
        </w:rPr>
        <w:t>sausio 29</w:t>
      </w:r>
      <w:r w:rsidR="00173CA3">
        <w:rPr>
          <w:rFonts w:ascii="Times New Roman" w:hAnsi="Times New Roman" w:cs="Times New Roman"/>
          <w:sz w:val="24"/>
          <w:szCs w:val="24"/>
        </w:rPr>
        <w:t xml:space="preserve"> d. sprendimu Nr. T-</w:t>
      </w:r>
      <w:r w:rsidR="00777A9B">
        <w:rPr>
          <w:rFonts w:ascii="Times New Roman" w:hAnsi="Times New Roman" w:cs="Times New Roman"/>
          <w:sz w:val="24"/>
          <w:szCs w:val="24"/>
        </w:rPr>
        <w:t>15</w:t>
      </w:r>
      <w:r w:rsidR="00173CA3">
        <w:rPr>
          <w:rFonts w:ascii="Times New Roman" w:hAnsi="Times New Roman" w:cs="Times New Roman"/>
          <w:sz w:val="24"/>
          <w:szCs w:val="24"/>
        </w:rPr>
        <w:t>.</w:t>
      </w:r>
      <w:r w:rsidR="00777A9B">
        <w:rPr>
          <w:rFonts w:ascii="Times New Roman" w:hAnsi="Times New Roman" w:cs="Times New Roman"/>
          <w:sz w:val="24"/>
          <w:szCs w:val="24"/>
        </w:rPr>
        <w:t xml:space="preserve"> Pasibaigus 2016-2020 metų laikotarpiui, buvo parengtas ir Kalvarijos savivaldybės tarybos 2020 m. gruodžio 30 d. sprendimu Nr. T-234 patvirtintas Kalvarijos savivaldybės bendrojo ugdymo mokyklų tinklo pertvarkos 2021-2025 metų bendrasis planas. </w:t>
      </w:r>
    </w:p>
    <w:p w14:paraId="599F9886" w14:textId="2EB84D96" w:rsidR="00777A9B" w:rsidRDefault="00777A9B" w:rsidP="00B44FE8">
      <w:pPr>
        <w:tabs>
          <w:tab w:val="left" w:pos="1843"/>
        </w:tabs>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2019-2021 m. </w:t>
      </w:r>
      <w:r w:rsidR="00ED37FB">
        <w:rPr>
          <w:rFonts w:ascii="Times New Roman" w:hAnsi="Times New Roman" w:cs="Times New Roman"/>
          <w:sz w:val="24"/>
          <w:szCs w:val="24"/>
        </w:rPr>
        <w:t>įgyvendinti</w:t>
      </w:r>
      <w:r>
        <w:rPr>
          <w:rFonts w:ascii="Times New Roman" w:hAnsi="Times New Roman" w:cs="Times New Roman"/>
          <w:sz w:val="24"/>
          <w:szCs w:val="24"/>
        </w:rPr>
        <w:t xml:space="preserve"> šie </w:t>
      </w:r>
      <w:r w:rsidR="00ED37FB">
        <w:rPr>
          <w:rFonts w:ascii="Times New Roman" w:hAnsi="Times New Roman" w:cs="Times New Roman"/>
          <w:sz w:val="24"/>
          <w:szCs w:val="24"/>
        </w:rPr>
        <w:t>planuoti pokyčiai švietimo įstaigose:</w:t>
      </w:r>
    </w:p>
    <w:p w14:paraId="6F854E74" w14:textId="0B533344" w:rsidR="00ED37FB" w:rsidRDefault="00ED37FB" w:rsidP="00ED37FB">
      <w:pPr>
        <w:pStyle w:val="Sraopastraipa"/>
        <w:numPr>
          <w:ilvl w:val="0"/>
          <w:numId w:val="2"/>
        </w:numPr>
        <w:tabs>
          <w:tab w:val="left" w:pos="1843"/>
        </w:tabs>
        <w:spacing w:after="0" w:line="240" w:lineRule="auto"/>
        <w:ind w:left="0" w:firstLine="1418"/>
        <w:jc w:val="both"/>
        <w:rPr>
          <w:rFonts w:ascii="Times New Roman" w:hAnsi="Times New Roman" w:cs="Times New Roman"/>
          <w:sz w:val="24"/>
          <w:szCs w:val="24"/>
        </w:rPr>
      </w:pPr>
      <w:r>
        <w:rPr>
          <w:rFonts w:ascii="Times New Roman" w:hAnsi="Times New Roman" w:cs="Times New Roman"/>
          <w:sz w:val="24"/>
          <w:szCs w:val="24"/>
        </w:rPr>
        <w:t>Reorganizuota Kalvarijos suaugusiųjų mokykla</w:t>
      </w:r>
      <w:r w:rsidR="000F1100">
        <w:rPr>
          <w:rFonts w:ascii="Times New Roman" w:hAnsi="Times New Roman" w:cs="Times New Roman"/>
          <w:sz w:val="24"/>
          <w:szCs w:val="24"/>
        </w:rPr>
        <w:t>,</w:t>
      </w:r>
      <w:r>
        <w:rPr>
          <w:rFonts w:ascii="Times New Roman" w:hAnsi="Times New Roman" w:cs="Times New Roman"/>
          <w:sz w:val="24"/>
          <w:szCs w:val="24"/>
        </w:rPr>
        <w:t xml:space="preserve"> prijungiant ją prie Kalvarijos gimnazijos.</w:t>
      </w:r>
    </w:p>
    <w:p w14:paraId="7BB5CBE0" w14:textId="564CAE00" w:rsidR="00ED37FB" w:rsidRDefault="00ED37FB" w:rsidP="00ED37FB">
      <w:pPr>
        <w:pStyle w:val="Sraopastraipa"/>
        <w:numPr>
          <w:ilvl w:val="0"/>
          <w:numId w:val="2"/>
        </w:numPr>
        <w:tabs>
          <w:tab w:val="left" w:pos="1843"/>
        </w:tabs>
        <w:spacing w:after="0" w:line="240" w:lineRule="auto"/>
        <w:ind w:left="0" w:firstLine="1418"/>
        <w:jc w:val="both"/>
        <w:rPr>
          <w:rFonts w:ascii="Times New Roman" w:hAnsi="Times New Roman" w:cs="Times New Roman"/>
          <w:sz w:val="24"/>
          <w:szCs w:val="24"/>
        </w:rPr>
      </w:pPr>
      <w:r>
        <w:rPr>
          <w:rFonts w:ascii="Times New Roman" w:hAnsi="Times New Roman" w:cs="Times New Roman"/>
          <w:sz w:val="24"/>
          <w:szCs w:val="24"/>
        </w:rPr>
        <w:t>Reorganizuota Kalvarijos sav. Nemunaičių pagrindinė mokykla</w:t>
      </w:r>
      <w:r w:rsidR="000F1100">
        <w:rPr>
          <w:rFonts w:ascii="Times New Roman" w:hAnsi="Times New Roman" w:cs="Times New Roman"/>
          <w:sz w:val="24"/>
          <w:szCs w:val="24"/>
        </w:rPr>
        <w:t>,</w:t>
      </w:r>
      <w:r>
        <w:rPr>
          <w:rFonts w:ascii="Times New Roman" w:hAnsi="Times New Roman" w:cs="Times New Roman"/>
          <w:sz w:val="24"/>
          <w:szCs w:val="24"/>
        </w:rPr>
        <w:t xml:space="preserve"> prijung</w:t>
      </w:r>
      <w:r w:rsidR="00A75F7E">
        <w:rPr>
          <w:rFonts w:ascii="Times New Roman" w:hAnsi="Times New Roman" w:cs="Times New Roman"/>
          <w:sz w:val="24"/>
          <w:szCs w:val="24"/>
        </w:rPr>
        <w:t>iant</w:t>
      </w:r>
      <w:r>
        <w:rPr>
          <w:rFonts w:ascii="Times New Roman" w:hAnsi="Times New Roman" w:cs="Times New Roman"/>
          <w:sz w:val="24"/>
          <w:szCs w:val="24"/>
        </w:rPr>
        <w:t xml:space="preserve"> ją prie Kalvarijos gimnazijos.</w:t>
      </w:r>
    </w:p>
    <w:p w14:paraId="6A6A76C3" w14:textId="56BC27E4" w:rsidR="00ED37FB" w:rsidRPr="00ED37FB" w:rsidRDefault="00ED37FB" w:rsidP="00ED37FB">
      <w:pPr>
        <w:pStyle w:val="Sraopastraipa"/>
        <w:numPr>
          <w:ilvl w:val="0"/>
          <w:numId w:val="2"/>
        </w:numPr>
        <w:tabs>
          <w:tab w:val="left" w:pos="1843"/>
        </w:tabs>
        <w:spacing w:after="0" w:line="240" w:lineRule="auto"/>
        <w:ind w:left="0" w:firstLine="1418"/>
        <w:jc w:val="both"/>
        <w:rPr>
          <w:rFonts w:ascii="Times New Roman" w:hAnsi="Times New Roman" w:cs="Times New Roman"/>
          <w:sz w:val="24"/>
          <w:szCs w:val="24"/>
        </w:rPr>
      </w:pPr>
      <w:r>
        <w:rPr>
          <w:rFonts w:ascii="Times New Roman" w:hAnsi="Times New Roman" w:cs="Times New Roman"/>
          <w:sz w:val="24"/>
          <w:szCs w:val="24"/>
        </w:rPr>
        <w:t>Kalvarijos gimnazijos vidaus struktūros pertvarka</w:t>
      </w:r>
      <w:r w:rsidR="000F1100">
        <w:rPr>
          <w:rFonts w:ascii="Times New Roman" w:hAnsi="Times New Roman" w:cs="Times New Roman"/>
          <w:sz w:val="24"/>
          <w:szCs w:val="24"/>
        </w:rPr>
        <w:t>,</w:t>
      </w:r>
      <w:r>
        <w:rPr>
          <w:rFonts w:ascii="Times New Roman" w:hAnsi="Times New Roman" w:cs="Times New Roman"/>
          <w:sz w:val="24"/>
          <w:szCs w:val="24"/>
        </w:rPr>
        <w:t xml:space="preserve"> nutraukiant </w:t>
      </w:r>
      <w:r w:rsidR="00714033">
        <w:rPr>
          <w:rFonts w:ascii="Times New Roman" w:hAnsi="Times New Roman" w:cs="Times New Roman"/>
          <w:sz w:val="24"/>
          <w:szCs w:val="24"/>
        </w:rPr>
        <w:t xml:space="preserve">Kalvarijos gimnazijos Nemunaičių </w:t>
      </w:r>
      <w:r>
        <w:rPr>
          <w:rFonts w:ascii="Times New Roman" w:hAnsi="Times New Roman" w:cs="Times New Roman"/>
          <w:sz w:val="24"/>
          <w:szCs w:val="24"/>
        </w:rPr>
        <w:t xml:space="preserve">skyriaus veiklą. </w:t>
      </w:r>
    </w:p>
    <w:p w14:paraId="7D80D04A" w14:textId="25B54A06" w:rsidR="00076DE4" w:rsidRDefault="00ED37FB" w:rsidP="00B44FE8">
      <w:pPr>
        <w:tabs>
          <w:tab w:val="left" w:pos="1843"/>
        </w:tabs>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2022 m. </w:t>
      </w:r>
      <w:r w:rsidR="00EB36CC">
        <w:rPr>
          <w:rFonts w:ascii="Times New Roman" w:hAnsi="Times New Roman" w:cs="Times New Roman"/>
          <w:sz w:val="24"/>
          <w:szCs w:val="24"/>
        </w:rPr>
        <w:t>numatyti šie struktūriniai pokyčiai:</w:t>
      </w:r>
    </w:p>
    <w:p w14:paraId="36E58F5D" w14:textId="11E27E97" w:rsidR="00EB36CC" w:rsidRDefault="00EB36CC" w:rsidP="00EB36CC">
      <w:pPr>
        <w:pStyle w:val="Sraopastraipa"/>
        <w:numPr>
          <w:ilvl w:val="0"/>
          <w:numId w:val="3"/>
        </w:numPr>
        <w:tabs>
          <w:tab w:val="left" w:pos="1843"/>
        </w:tabs>
        <w:spacing w:after="0" w:line="240" w:lineRule="auto"/>
        <w:ind w:left="0" w:firstLine="1418"/>
        <w:jc w:val="both"/>
        <w:rPr>
          <w:rFonts w:ascii="Times New Roman" w:hAnsi="Times New Roman" w:cs="Times New Roman"/>
          <w:sz w:val="24"/>
          <w:szCs w:val="24"/>
        </w:rPr>
      </w:pPr>
      <w:r>
        <w:rPr>
          <w:rFonts w:ascii="Times New Roman" w:hAnsi="Times New Roman" w:cs="Times New Roman"/>
          <w:sz w:val="24"/>
          <w:szCs w:val="24"/>
        </w:rPr>
        <w:t xml:space="preserve">Kalvarijos sav. </w:t>
      </w:r>
      <w:proofErr w:type="spellStart"/>
      <w:r>
        <w:rPr>
          <w:rFonts w:ascii="Times New Roman" w:hAnsi="Times New Roman" w:cs="Times New Roman"/>
          <w:sz w:val="24"/>
          <w:szCs w:val="24"/>
        </w:rPr>
        <w:t>Liubavo</w:t>
      </w:r>
      <w:proofErr w:type="spellEnd"/>
      <w:r>
        <w:rPr>
          <w:rFonts w:ascii="Times New Roman" w:hAnsi="Times New Roman" w:cs="Times New Roman"/>
          <w:sz w:val="24"/>
          <w:szCs w:val="24"/>
        </w:rPr>
        <w:t xml:space="preserve"> Juozo Montvilos pagrindinės mokyklos reorganizavimas</w:t>
      </w:r>
      <w:r w:rsidR="000F1100">
        <w:rPr>
          <w:rFonts w:ascii="Times New Roman" w:hAnsi="Times New Roman" w:cs="Times New Roman"/>
          <w:sz w:val="24"/>
          <w:szCs w:val="24"/>
        </w:rPr>
        <w:t>,</w:t>
      </w:r>
      <w:r>
        <w:rPr>
          <w:rFonts w:ascii="Times New Roman" w:hAnsi="Times New Roman" w:cs="Times New Roman"/>
          <w:sz w:val="24"/>
          <w:szCs w:val="24"/>
        </w:rPr>
        <w:t xml:space="preserve"> prijungiant ją prie Kalvarijos sav. Sangrūdos gimnazijos. </w:t>
      </w:r>
    </w:p>
    <w:p w14:paraId="180D8653" w14:textId="391F13E3" w:rsidR="00EB36CC" w:rsidRDefault="00EB36CC" w:rsidP="00EB36CC">
      <w:pPr>
        <w:pStyle w:val="Sraopastraipa"/>
        <w:numPr>
          <w:ilvl w:val="0"/>
          <w:numId w:val="3"/>
        </w:numPr>
        <w:tabs>
          <w:tab w:val="left" w:pos="1843"/>
        </w:tabs>
        <w:spacing w:after="0" w:line="240" w:lineRule="auto"/>
        <w:ind w:left="0" w:firstLine="1418"/>
        <w:jc w:val="both"/>
        <w:rPr>
          <w:rFonts w:ascii="Times New Roman" w:hAnsi="Times New Roman" w:cs="Times New Roman"/>
          <w:sz w:val="24"/>
          <w:szCs w:val="24"/>
        </w:rPr>
      </w:pPr>
      <w:r>
        <w:rPr>
          <w:rFonts w:ascii="Times New Roman" w:hAnsi="Times New Roman" w:cs="Times New Roman"/>
          <w:sz w:val="24"/>
          <w:szCs w:val="24"/>
        </w:rPr>
        <w:t>Kalvarijos sav. Akmenynų pagrindinės mokyklos vidaus struktūros pertvarka</w:t>
      </w:r>
      <w:r w:rsidR="000F1100">
        <w:rPr>
          <w:rFonts w:ascii="Times New Roman" w:hAnsi="Times New Roman" w:cs="Times New Roman"/>
          <w:sz w:val="24"/>
          <w:szCs w:val="24"/>
        </w:rPr>
        <w:t>,</w:t>
      </w:r>
      <w:r>
        <w:rPr>
          <w:rFonts w:ascii="Times New Roman" w:hAnsi="Times New Roman" w:cs="Times New Roman"/>
          <w:sz w:val="24"/>
          <w:szCs w:val="24"/>
        </w:rPr>
        <w:t xml:space="preserve"> likviduojant </w:t>
      </w:r>
      <w:r w:rsidR="00714033">
        <w:rPr>
          <w:rFonts w:ascii="Times New Roman" w:hAnsi="Times New Roman" w:cs="Times New Roman"/>
          <w:sz w:val="24"/>
          <w:szCs w:val="24"/>
        </w:rPr>
        <w:t xml:space="preserve">Kalvarijos sav. Akmenynų pagrindinės mokyklos </w:t>
      </w:r>
      <w:proofErr w:type="spellStart"/>
      <w:r w:rsidR="00714033">
        <w:rPr>
          <w:rFonts w:ascii="Times New Roman" w:hAnsi="Times New Roman" w:cs="Times New Roman"/>
          <w:sz w:val="24"/>
          <w:szCs w:val="24"/>
        </w:rPr>
        <w:t>Aistiškių</w:t>
      </w:r>
      <w:proofErr w:type="spellEnd"/>
      <w:r w:rsidR="00714033">
        <w:rPr>
          <w:rFonts w:ascii="Times New Roman" w:hAnsi="Times New Roman" w:cs="Times New Roman"/>
          <w:sz w:val="24"/>
          <w:szCs w:val="24"/>
        </w:rPr>
        <w:t xml:space="preserve"> universalų daugiafunkcinį centrą. </w:t>
      </w:r>
    </w:p>
    <w:p w14:paraId="47FFD88D" w14:textId="7EF6B945" w:rsidR="0000770E" w:rsidRDefault="00651B32" w:rsidP="002E70E8">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0E8">
        <w:rPr>
          <w:rFonts w:ascii="Times New Roman" w:hAnsi="Times New Roman" w:cs="Times New Roman"/>
          <w:sz w:val="24"/>
          <w:szCs w:val="24"/>
        </w:rPr>
        <w:t xml:space="preserve">Mokyklų tinklo pertvarkos sąlygoti pokyčiai, lyginant 2019, 2020 ir 2021 metus, pateikiame žemiau esančiose lentelėse. </w:t>
      </w:r>
    </w:p>
    <w:p w14:paraId="2B0A9AF1" w14:textId="77777777" w:rsidR="002E70E8" w:rsidRDefault="002E70E8" w:rsidP="002E70E8">
      <w:pPr>
        <w:tabs>
          <w:tab w:val="left" w:pos="1418"/>
        </w:tabs>
        <w:spacing w:after="0" w:line="240" w:lineRule="auto"/>
        <w:ind w:firstLine="1418"/>
        <w:jc w:val="both"/>
        <w:rPr>
          <w:rFonts w:ascii="Times New Roman" w:hAnsi="Times New Roman" w:cs="Times New Roman"/>
          <w:sz w:val="24"/>
          <w:szCs w:val="24"/>
        </w:rPr>
      </w:pPr>
    </w:p>
    <w:p w14:paraId="13E25FE9" w14:textId="0A84BF6A" w:rsidR="0000770E" w:rsidRDefault="0000770E" w:rsidP="00651B32">
      <w:pPr>
        <w:tabs>
          <w:tab w:val="left" w:pos="1418"/>
        </w:tabs>
        <w:spacing w:after="0" w:line="240" w:lineRule="auto"/>
        <w:jc w:val="both"/>
        <w:rPr>
          <w:rFonts w:ascii="Times New Roman" w:hAnsi="Times New Roman" w:cs="Times New Roman"/>
          <w:b/>
          <w:bCs/>
          <w:sz w:val="24"/>
          <w:szCs w:val="24"/>
        </w:rPr>
      </w:pPr>
      <w:r w:rsidRPr="0000770E">
        <w:rPr>
          <w:rFonts w:ascii="Times New Roman" w:hAnsi="Times New Roman" w:cs="Times New Roman"/>
          <w:b/>
          <w:bCs/>
          <w:sz w:val="24"/>
          <w:szCs w:val="24"/>
        </w:rPr>
        <w:t>Mokyklų skaičiaus pokytis 2019-2021 m.</w:t>
      </w:r>
      <w:r>
        <w:rPr>
          <w:rFonts w:ascii="Times New Roman" w:hAnsi="Times New Roman" w:cs="Times New Roman"/>
          <w:b/>
          <w:bCs/>
          <w:sz w:val="24"/>
          <w:szCs w:val="24"/>
        </w:rPr>
        <w:t>:</w:t>
      </w:r>
    </w:p>
    <w:p w14:paraId="21AFF131" w14:textId="77777777" w:rsidR="0000770E" w:rsidRDefault="0000770E" w:rsidP="00651B32">
      <w:pPr>
        <w:tabs>
          <w:tab w:val="left" w:pos="1418"/>
        </w:tabs>
        <w:spacing w:after="0" w:line="240" w:lineRule="auto"/>
        <w:jc w:val="both"/>
        <w:rPr>
          <w:rFonts w:ascii="Times New Roman" w:hAnsi="Times New Roman" w:cs="Times New Roman"/>
          <w:b/>
          <w:bCs/>
          <w:sz w:val="24"/>
          <w:szCs w:val="24"/>
        </w:rPr>
      </w:pPr>
    </w:p>
    <w:tbl>
      <w:tblPr>
        <w:tblStyle w:val="Lentelstinklelis"/>
        <w:tblW w:w="0" w:type="auto"/>
        <w:tblLook w:val="04A0" w:firstRow="1" w:lastRow="0" w:firstColumn="1" w:lastColumn="0" w:noHBand="0" w:noVBand="1"/>
      </w:tblPr>
      <w:tblGrid>
        <w:gridCol w:w="2407"/>
        <w:gridCol w:w="2407"/>
        <w:gridCol w:w="2407"/>
        <w:gridCol w:w="2407"/>
      </w:tblGrid>
      <w:tr w:rsidR="0000770E" w:rsidRPr="0000770E" w14:paraId="68ABFECA" w14:textId="77777777" w:rsidTr="00A91743">
        <w:tc>
          <w:tcPr>
            <w:tcW w:w="2407" w:type="dxa"/>
          </w:tcPr>
          <w:p w14:paraId="7AFBF5C4" w14:textId="77777777" w:rsidR="0000770E" w:rsidRPr="0000770E" w:rsidRDefault="0000770E" w:rsidP="00A91743">
            <w:pPr>
              <w:tabs>
                <w:tab w:val="left" w:pos="1843"/>
              </w:tabs>
              <w:jc w:val="both"/>
              <w:rPr>
                <w:rFonts w:ascii="Times New Roman" w:hAnsi="Times New Roman" w:cs="Times New Roman"/>
                <w:b/>
                <w:bCs/>
                <w:sz w:val="24"/>
                <w:szCs w:val="24"/>
              </w:rPr>
            </w:pPr>
            <w:r w:rsidRPr="0000770E">
              <w:rPr>
                <w:rFonts w:ascii="Times New Roman" w:hAnsi="Times New Roman" w:cs="Times New Roman"/>
                <w:b/>
                <w:bCs/>
                <w:sz w:val="24"/>
                <w:szCs w:val="24"/>
              </w:rPr>
              <w:t>Švietimo įstaigos</w:t>
            </w:r>
          </w:p>
        </w:tc>
        <w:tc>
          <w:tcPr>
            <w:tcW w:w="2407" w:type="dxa"/>
          </w:tcPr>
          <w:p w14:paraId="2F104F19" w14:textId="374C3552" w:rsidR="0000770E" w:rsidRPr="0000770E" w:rsidRDefault="006E19E4" w:rsidP="00A91743">
            <w:pPr>
              <w:tabs>
                <w:tab w:val="left" w:pos="1843"/>
              </w:tabs>
              <w:jc w:val="both"/>
              <w:rPr>
                <w:rFonts w:ascii="Times New Roman" w:hAnsi="Times New Roman" w:cs="Times New Roman"/>
                <w:b/>
                <w:bCs/>
                <w:sz w:val="24"/>
                <w:szCs w:val="24"/>
              </w:rPr>
            </w:pPr>
            <w:r>
              <w:rPr>
                <w:rFonts w:ascii="Times New Roman" w:hAnsi="Times New Roman" w:cs="Times New Roman"/>
                <w:b/>
                <w:bCs/>
                <w:sz w:val="24"/>
                <w:szCs w:val="24"/>
              </w:rPr>
              <w:t>2018-</w:t>
            </w:r>
            <w:r w:rsidR="0000770E" w:rsidRPr="0000770E">
              <w:rPr>
                <w:rFonts w:ascii="Times New Roman" w:hAnsi="Times New Roman" w:cs="Times New Roman"/>
                <w:b/>
                <w:bCs/>
                <w:sz w:val="24"/>
                <w:szCs w:val="24"/>
              </w:rPr>
              <w:t xml:space="preserve">2019 m. </w:t>
            </w:r>
            <w:r>
              <w:rPr>
                <w:rFonts w:ascii="Times New Roman" w:hAnsi="Times New Roman" w:cs="Times New Roman"/>
                <w:b/>
                <w:bCs/>
                <w:sz w:val="24"/>
                <w:szCs w:val="24"/>
              </w:rPr>
              <w:t xml:space="preserve">m. </w:t>
            </w:r>
          </w:p>
        </w:tc>
        <w:tc>
          <w:tcPr>
            <w:tcW w:w="2407" w:type="dxa"/>
          </w:tcPr>
          <w:p w14:paraId="1FB74554" w14:textId="1D4F833B" w:rsidR="0000770E" w:rsidRPr="0000770E" w:rsidRDefault="006E19E4" w:rsidP="00A91743">
            <w:pPr>
              <w:tabs>
                <w:tab w:val="left" w:pos="1843"/>
              </w:tabs>
              <w:jc w:val="both"/>
              <w:rPr>
                <w:rFonts w:ascii="Times New Roman" w:hAnsi="Times New Roman" w:cs="Times New Roman"/>
                <w:b/>
                <w:bCs/>
                <w:sz w:val="24"/>
                <w:szCs w:val="24"/>
              </w:rPr>
            </w:pPr>
            <w:r>
              <w:rPr>
                <w:rFonts w:ascii="Times New Roman" w:hAnsi="Times New Roman" w:cs="Times New Roman"/>
                <w:b/>
                <w:bCs/>
                <w:sz w:val="24"/>
                <w:szCs w:val="24"/>
              </w:rPr>
              <w:t>2019-</w:t>
            </w:r>
            <w:r w:rsidR="0000770E" w:rsidRPr="0000770E">
              <w:rPr>
                <w:rFonts w:ascii="Times New Roman" w:hAnsi="Times New Roman" w:cs="Times New Roman"/>
                <w:b/>
                <w:bCs/>
                <w:sz w:val="24"/>
                <w:szCs w:val="24"/>
              </w:rPr>
              <w:t xml:space="preserve">2020 m. </w:t>
            </w:r>
            <w:r>
              <w:rPr>
                <w:rFonts w:ascii="Times New Roman" w:hAnsi="Times New Roman" w:cs="Times New Roman"/>
                <w:b/>
                <w:bCs/>
                <w:sz w:val="24"/>
                <w:szCs w:val="24"/>
              </w:rPr>
              <w:t xml:space="preserve">m. </w:t>
            </w:r>
          </w:p>
        </w:tc>
        <w:tc>
          <w:tcPr>
            <w:tcW w:w="2407" w:type="dxa"/>
          </w:tcPr>
          <w:p w14:paraId="54EB79C9" w14:textId="7A08E54D" w:rsidR="0000770E" w:rsidRPr="0000770E" w:rsidRDefault="006E19E4" w:rsidP="00A91743">
            <w:pPr>
              <w:tabs>
                <w:tab w:val="left" w:pos="1843"/>
              </w:tabs>
              <w:jc w:val="both"/>
              <w:rPr>
                <w:rFonts w:ascii="Times New Roman" w:hAnsi="Times New Roman" w:cs="Times New Roman"/>
                <w:b/>
                <w:bCs/>
                <w:sz w:val="24"/>
                <w:szCs w:val="24"/>
              </w:rPr>
            </w:pPr>
            <w:r>
              <w:rPr>
                <w:rFonts w:ascii="Times New Roman" w:hAnsi="Times New Roman" w:cs="Times New Roman"/>
                <w:b/>
                <w:bCs/>
                <w:sz w:val="24"/>
                <w:szCs w:val="24"/>
              </w:rPr>
              <w:t>2020-</w:t>
            </w:r>
            <w:r w:rsidR="0000770E" w:rsidRPr="0000770E">
              <w:rPr>
                <w:rFonts w:ascii="Times New Roman" w:hAnsi="Times New Roman" w:cs="Times New Roman"/>
                <w:b/>
                <w:bCs/>
                <w:sz w:val="24"/>
                <w:szCs w:val="24"/>
              </w:rPr>
              <w:t>2021 m.</w:t>
            </w:r>
          </w:p>
        </w:tc>
      </w:tr>
      <w:tr w:rsidR="0000770E" w14:paraId="7903CA9B" w14:textId="77777777" w:rsidTr="00A91743">
        <w:tc>
          <w:tcPr>
            <w:tcW w:w="2407" w:type="dxa"/>
          </w:tcPr>
          <w:p w14:paraId="295A855E" w14:textId="4945D4A2" w:rsidR="0000770E" w:rsidRDefault="0000770E" w:rsidP="00A91743">
            <w:pPr>
              <w:tabs>
                <w:tab w:val="left" w:pos="1843"/>
              </w:tabs>
              <w:jc w:val="both"/>
              <w:rPr>
                <w:rFonts w:ascii="Times New Roman" w:hAnsi="Times New Roman" w:cs="Times New Roman"/>
                <w:sz w:val="24"/>
                <w:szCs w:val="24"/>
              </w:rPr>
            </w:pPr>
            <w:r>
              <w:rPr>
                <w:rFonts w:ascii="Times New Roman" w:hAnsi="Times New Roman" w:cs="Times New Roman"/>
                <w:sz w:val="24"/>
                <w:szCs w:val="24"/>
              </w:rPr>
              <w:t>Lopšelis-darželis</w:t>
            </w:r>
          </w:p>
        </w:tc>
        <w:tc>
          <w:tcPr>
            <w:tcW w:w="2407" w:type="dxa"/>
          </w:tcPr>
          <w:p w14:paraId="10BB35E7" w14:textId="171944FF" w:rsidR="0000770E" w:rsidRDefault="0000770E" w:rsidP="00A91743">
            <w:pPr>
              <w:tabs>
                <w:tab w:val="left" w:pos="1843"/>
              </w:tabs>
              <w:jc w:val="both"/>
              <w:rPr>
                <w:rFonts w:ascii="Times New Roman" w:hAnsi="Times New Roman" w:cs="Times New Roman"/>
                <w:sz w:val="24"/>
                <w:szCs w:val="24"/>
              </w:rPr>
            </w:pPr>
            <w:r>
              <w:rPr>
                <w:rFonts w:ascii="Times New Roman" w:hAnsi="Times New Roman" w:cs="Times New Roman"/>
                <w:sz w:val="24"/>
                <w:szCs w:val="24"/>
              </w:rPr>
              <w:t>1</w:t>
            </w:r>
          </w:p>
        </w:tc>
        <w:tc>
          <w:tcPr>
            <w:tcW w:w="2407" w:type="dxa"/>
          </w:tcPr>
          <w:p w14:paraId="790F8EB8" w14:textId="168D0B38" w:rsidR="0000770E" w:rsidRDefault="0000770E" w:rsidP="00A91743">
            <w:pPr>
              <w:tabs>
                <w:tab w:val="left" w:pos="1843"/>
              </w:tabs>
              <w:jc w:val="both"/>
              <w:rPr>
                <w:rFonts w:ascii="Times New Roman" w:hAnsi="Times New Roman" w:cs="Times New Roman"/>
                <w:sz w:val="24"/>
                <w:szCs w:val="24"/>
              </w:rPr>
            </w:pPr>
            <w:r>
              <w:rPr>
                <w:rFonts w:ascii="Times New Roman" w:hAnsi="Times New Roman" w:cs="Times New Roman"/>
                <w:sz w:val="24"/>
                <w:szCs w:val="24"/>
              </w:rPr>
              <w:t>1</w:t>
            </w:r>
          </w:p>
        </w:tc>
        <w:tc>
          <w:tcPr>
            <w:tcW w:w="2407" w:type="dxa"/>
          </w:tcPr>
          <w:p w14:paraId="64E324B3" w14:textId="21F91B7A" w:rsidR="0000770E" w:rsidRDefault="0000770E" w:rsidP="00A91743">
            <w:pPr>
              <w:tabs>
                <w:tab w:val="left" w:pos="1843"/>
              </w:tabs>
              <w:jc w:val="both"/>
              <w:rPr>
                <w:rFonts w:ascii="Times New Roman" w:hAnsi="Times New Roman" w:cs="Times New Roman"/>
                <w:sz w:val="24"/>
                <w:szCs w:val="24"/>
              </w:rPr>
            </w:pPr>
            <w:r>
              <w:rPr>
                <w:rFonts w:ascii="Times New Roman" w:hAnsi="Times New Roman" w:cs="Times New Roman"/>
                <w:sz w:val="24"/>
                <w:szCs w:val="24"/>
              </w:rPr>
              <w:t>1</w:t>
            </w:r>
          </w:p>
        </w:tc>
      </w:tr>
      <w:tr w:rsidR="0000770E" w14:paraId="604A845D" w14:textId="77777777" w:rsidTr="00A91743">
        <w:tc>
          <w:tcPr>
            <w:tcW w:w="2407" w:type="dxa"/>
          </w:tcPr>
          <w:p w14:paraId="21808583" w14:textId="3C625E20" w:rsidR="0000770E" w:rsidRDefault="0000770E" w:rsidP="00A91743">
            <w:pPr>
              <w:tabs>
                <w:tab w:val="left" w:pos="1843"/>
              </w:tabs>
              <w:jc w:val="both"/>
              <w:rPr>
                <w:rFonts w:ascii="Times New Roman" w:hAnsi="Times New Roman" w:cs="Times New Roman"/>
                <w:sz w:val="24"/>
                <w:szCs w:val="24"/>
              </w:rPr>
            </w:pPr>
            <w:r>
              <w:rPr>
                <w:rFonts w:ascii="Times New Roman" w:hAnsi="Times New Roman" w:cs="Times New Roman"/>
                <w:sz w:val="24"/>
                <w:szCs w:val="24"/>
              </w:rPr>
              <w:t>Gimnazija</w:t>
            </w:r>
          </w:p>
        </w:tc>
        <w:tc>
          <w:tcPr>
            <w:tcW w:w="2407" w:type="dxa"/>
          </w:tcPr>
          <w:p w14:paraId="5A8EA6F7" w14:textId="6C9FCC24" w:rsidR="0000770E" w:rsidRDefault="0000770E" w:rsidP="00A91743">
            <w:pPr>
              <w:tabs>
                <w:tab w:val="left" w:pos="1843"/>
              </w:tabs>
              <w:jc w:val="both"/>
              <w:rPr>
                <w:rFonts w:ascii="Times New Roman" w:hAnsi="Times New Roman" w:cs="Times New Roman"/>
                <w:sz w:val="24"/>
                <w:szCs w:val="24"/>
              </w:rPr>
            </w:pPr>
            <w:r>
              <w:rPr>
                <w:rFonts w:ascii="Times New Roman" w:hAnsi="Times New Roman" w:cs="Times New Roman"/>
                <w:sz w:val="24"/>
                <w:szCs w:val="24"/>
              </w:rPr>
              <w:t>2</w:t>
            </w:r>
          </w:p>
        </w:tc>
        <w:tc>
          <w:tcPr>
            <w:tcW w:w="2407" w:type="dxa"/>
          </w:tcPr>
          <w:p w14:paraId="2DA82A4C" w14:textId="49678374" w:rsidR="0000770E" w:rsidRDefault="0000770E" w:rsidP="00A91743">
            <w:pPr>
              <w:tabs>
                <w:tab w:val="left" w:pos="1843"/>
              </w:tabs>
              <w:jc w:val="both"/>
              <w:rPr>
                <w:rFonts w:ascii="Times New Roman" w:hAnsi="Times New Roman" w:cs="Times New Roman"/>
                <w:sz w:val="24"/>
                <w:szCs w:val="24"/>
              </w:rPr>
            </w:pPr>
            <w:r>
              <w:rPr>
                <w:rFonts w:ascii="Times New Roman" w:hAnsi="Times New Roman" w:cs="Times New Roman"/>
                <w:sz w:val="24"/>
                <w:szCs w:val="24"/>
              </w:rPr>
              <w:t>2</w:t>
            </w:r>
          </w:p>
        </w:tc>
        <w:tc>
          <w:tcPr>
            <w:tcW w:w="2407" w:type="dxa"/>
          </w:tcPr>
          <w:p w14:paraId="276B73E9" w14:textId="232AD514" w:rsidR="0000770E" w:rsidRDefault="0000770E" w:rsidP="00A91743">
            <w:pPr>
              <w:tabs>
                <w:tab w:val="left" w:pos="1843"/>
              </w:tabs>
              <w:jc w:val="both"/>
              <w:rPr>
                <w:rFonts w:ascii="Times New Roman" w:hAnsi="Times New Roman" w:cs="Times New Roman"/>
                <w:sz w:val="24"/>
                <w:szCs w:val="24"/>
              </w:rPr>
            </w:pPr>
            <w:r>
              <w:rPr>
                <w:rFonts w:ascii="Times New Roman" w:hAnsi="Times New Roman" w:cs="Times New Roman"/>
                <w:sz w:val="24"/>
                <w:szCs w:val="24"/>
              </w:rPr>
              <w:t>2</w:t>
            </w:r>
          </w:p>
        </w:tc>
      </w:tr>
      <w:tr w:rsidR="0000770E" w14:paraId="2D2352B2" w14:textId="77777777" w:rsidTr="00A91743">
        <w:tc>
          <w:tcPr>
            <w:tcW w:w="2407" w:type="dxa"/>
          </w:tcPr>
          <w:p w14:paraId="25C4D202" w14:textId="21321859" w:rsidR="0000770E" w:rsidRDefault="0000770E" w:rsidP="00A91743">
            <w:pPr>
              <w:tabs>
                <w:tab w:val="left" w:pos="1843"/>
              </w:tabs>
              <w:jc w:val="both"/>
              <w:rPr>
                <w:rFonts w:ascii="Times New Roman" w:hAnsi="Times New Roman" w:cs="Times New Roman"/>
                <w:sz w:val="24"/>
                <w:szCs w:val="24"/>
              </w:rPr>
            </w:pPr>
            <w:r>
              <w:rPr>
                <w:rFonts w:ascii="Times New Roman" w:hAnsi="Times New Roman" w:cs="Times New Roman"/>
                <w:sz w:val="24"/>
                <w:szCs w:val="24"/>
              </w:rPr>
              <w:t>Pagrindinė mokykla</w:t>
            </w:r>
          </w:p>
        </w:tc>
        <w:tc>
          <w:tcPr>
            <w:tcW w:w="2407" w:type="dxa"/>
          </w:tcPr>
          <w:p w14:paraId="0AB951A0" w14:textId="2FA518F3" w:rsidR="0000770E" w:rsidRDefault="0000770E" w:rsidP="00A91743">
            <w:pPr>
              <w:tabs>
                <w:tab w:val="left" w:pos="1843"/>
              </w:tabs>
              <w:jc w:val="both"/>
              <w:rPr>
                <w:rFonts w:ascii="Times New Roman" w:hAnsi="Times New Roman" w:cs="Times New Roman"/>
                <w:sz w:val="24"/>
                <w:szCs w:val="24"/>
              </w:rPr>
            </w:pPr>
            <w:r>
              <w:rPr>
                <w:rFonts w:ascii="Times New Roman" w:hAnsi="Times New Roman" w:cs="Times New Roman"/>
                <w:sz w:val="24"/>
                <w:szCs w:val="24"/>
              </w:rPr>
              <w:t>4</w:t>
            </w:r>
          </w:p>
        </w:tc>
        <w:tc>
          <w:tcPr>
            <w:tcW w:w="2407" w:type="dxa"/>
          </w:tcPr>
          <w:p w14:paraId="027D11C3" w14:textId="6BBAECC1" w:rsidR="0000770E" w:rsidRDefault="0000770E" w:rsidP="00A91743">
            <w:pPr>
              <w:tabs>
                <w:tab w:val="left" w:pos="1843"/>
              </w:tabs>
              <w:jc w:val="both"/>
              <w:rPr>
                <w:rFonts w:ascii="Times New Roman" w:hAnsi="Times New Roman" w:cs="Times New Roman"/>
                <w:sz w:val="24"/>
                <w:szCs w:val="24"/>
              </w:rPr>
            </w:pPr>
            <w:r>
              <w:rPr>
                <w:rFonts w:ascii="Times New Roman" w:hAnsi="Times New Roman" w:cs="Times New Roman"/>
                <w:sz w:val="24"/>
                <w:szCs w:val="24"/>
              </w:rPr>
              <w:t>3</w:t>
            </w:r>
          </w:p>
        </w:tc>
        <w:tc>
          <w:tcPr>
            <w:tcW w:w="2407" w:type="dxa"/>
          </w:tcPr>
          <w:p w14:paraId="131F26E1" w14:textId="7D19A4B7" w:rsidR="0000770E" w:rsidRDefault="0000770E" w:rsidP="00A91743">
            <w:pPr>
              <w:tabs>
                <w:tab w:val="left" w:pos="1843"/>
              </w:tabs>
              <w:jc w:val="both"/>
              <w:rPr>
                <w:rFonts w:ascii="Times New Roman" w:hAnsi="Times New Roman" w:cs="Times New Roman"/>
                <w:sz w:val="24"/>
                <w:szCs w:val="24"/>
              </w:rPr>
            </w:pPr>
            <w:r>
              <w:rPr>
                <w:rFonts w:ascii="Times New Roman" w:hAnsi="Times New Roman" w:cs="Times New Roman"/>
                <w:sz w:val="24"/>
                <w:szCs w:val="24"/>
              </w:rPr>
              <w:t>3</w:t>
            </w:r>
          </w:p>
        </w:tc>
      </w:tr>
      <w:tr w:rsidR="0000770E" w14:paraId="7A117364" w14:textId="77777777" w:rsidTr="00A91743">
        <w:tc>
          <w:tcPr>
            <w:tcW w:w="2407" w:type="dxa"/>
          </w:tcPr>
          <w:p w14:paraId="3F282FAF" w14:textId="459BCFA2" w:rsidR="0000770E" w:rsidRDefault="0000770E" w:rsidP="0000770E">
            <w:pPr>
              <w:tabs>
                <w:tab w:val="left" w:pos="1843"/>
              </w:tabs>
              <w:jc w:val="both"/>
              <w:rPr>
                <w:rFonts w:ascii="Times New Roman" w:hAnsi="Times New Roman" w:cs="Times New Roman"/>
                <w:sz w:val="24"/>
                <w:szCs w:val="24"/>
              </w:rPr>
            </w:pPr>
            <w:r>
              <w:rPr>
                <w:rFonts w:ascii="Times New Roman" w:hAnsi="Times New Roman" w:cs="Times New Roman"/>
                <w:sz w:val="24"/>
                <w:szCs w:val="24"/>
              </w:rPr>
              <w:t>Suaugusiųjų vidurinė mokykla</w:t>
            </w:r>
          </w:p>
        </w:tc>
        <w:tc>
          <w:tcPr>
            <w:tcW w:w="2407" w:type="dxa"/>
          </w:tcPr>
          <w:p w14:paraId="03BA2F2F" w14:textId="3D3D353C" w:rsidR="0000770E" w:rsidRDefault="0000770E" w:rsidP="00A91743">
            <w:pPr>
              <w:tabs>
                <w:tab w:val="left" w:pos="1843"/>
              </w:tabs>
              <w:jc w:val="both"/>
              <w:rPr>
                <w:rFonts w:ascii="Times New Roman" w:hAnsi="Times New Roman" w:cs="Times New Roman"/>
                <w:sz w:val="24"/>
                <w:szCs w:val="24"/>
              </w:rPr>
            </w:pPr>
            <w:r>
              <w:rPr>
                <w:rFonts w:ascii="Times New Roman" w:hAnsi="Times New Roman" w:cs="Times New Roman"/>
                <w:sz w:val="24"/>
                <w:szCs w:val="24"/>
              </w:rPr>
              <w:t>1</w:t>
            </w:r>
          </w:p>
        </w:tc>
        <w:tc>
          <w:tcPr>
            <w:tcW w:w="2407" w:type="dxa"/>
          </w:tcPr>
          <w:p w14:paraId="18B0D30D" w14:textId="703017E2" w:rsidR="0000770E" w:rsidRDefault="0000770E" w:rsidP="00A91743">
            <w:pPr>
              <w:tabs>
                <w:tab w:val="left" w:pos="1843"/>
              </w:tabs>
              <w:jc w:val="both"/>
              <w:rPr>
                <w:rFonts w:ascii="Times New Roman" w:hAnsi="Times New Roman" w:cs="Times New Roman"/>
                <w:sz w:val="24"/>
                <w:szCs w:val="24"/>
              </w:rPr>
            </w:pPr>
            <w:r>
              <w:rPr>
                <w:rFonts w:ascii="Times New Roman" w:hAnsi="Times New Roman" w:cs="Times New Roman"/>
                <w:sz w:val="24"/>
                <w:szCs w:val="24"/>
              </w:rPr>
              <w:t>0</w:t>
            </w:r>
          </w:p>
        </w:tc>
        <w:tc>
          <w:tcPr>
            <w:tcW w:w="2407" w:type="dxa"/>
          </w:tcPr>
          <w:p w14:paraId="529D5D4F" w14:textId="0011382F" w:rsidR="0000770E" w:rsidRDefault="0000770E" w:rsidP="00A91743">
            <w:pPr>
              <w:tabs>
                <w:tab w:val="left" w:pos="1843"/>
              </w:tabs>
              <w:jc w:val="both"/>
              <w:rPr>
                <w:rFonts w:ascii="Times New Roman" w:hAnsi="Times New Roman" w:cs="Times New Roman"/>
                <w:sz w:val="24"/>
                <w:szCs w:val="24"/>
              </w:rPr>
            </w:pPr>
            <w:r>
              <w:rPr>
                <w:rFonts w:ascii="Times New Roman" w:hAnsi="Times New Roman" w:cs="Times New Roman"/>
                <w:sz w:val="24"/>
                <w:szCs w:val="24"/>
              </w:rPr>
              <w:t>0</w:t>
            </w:r>
          </w:p>
        </w:tc>
      </w:tr>
      <w:tr w:rsidR="0000770E" w14:paraId="61706A30" w14:textId="77777777" w:rsidTr="00A91743">
        <w:tc>
          <w:tcPr>
            <w:tcW w:w="2407" w:type="dxa"/>
          </w:tcPr>
          <w:p w14:paraId="02989B58" w14:textId="30172B7F" w:rsidR="0000770E" w:rsidRDefault="0000770E" w:rsidP="0000770E">
            <w:pPr>
              <w:tabs>
                <w:tab w:val="left" w:pos="1843"/>
              </w:tabs>
              <w:jc w:val="both"/>
              <w:rPr>
                <w:rFonts w:ascii="Times New Roman" w:hAnsi="Times New Roman" w:cs="Times New Roman"/>
                <w:sz w:val="24"/>
                <w:szCs w:val="24"/>
              </w:rPr>
            </w:pPr>
            <w:r>
              <w:rPr>
                <w:rFonts w:ascii="Times New Roman" w:hAnsi="Times New Roman" w:cs="Times New Roman"/>
                <w:sz w:val="24"/>
                <w:szCs w:val="24"/>
              </w:rPr>
              <w:t>Neformaliojo švietimo įstaigos</w:t>
            </w:r>
          </w:p>
        </w:tc>
        <w:tc>
          <w:tcPr>
            <w:tcW w:w="2407" w:type="dxa"/>
          </w:tcPr>
          <w:p w14:paraId="338C1E84" w14:textId="5BD10361" w:rsidR="0000770E" w:rsidRDefault="0000770E" w:rsidP="00A91743">
            <w:pPr>
              <w:tabs>
                <w:tab w:val="left" w:pos="1843"/>
              </w:tabs>
              <w:jc w:val="both"/>
              <w:rPr>
                <w:rFonts w:ascii="Times New Roman" w:hAnsi="Times New Roman" w:cs="Times New Roman"/>
                <w:sz w:val="24"/>
                <w:szCs w:val="24"/>
              </w:rPr>
            </w:pPr>
            <w:r>
              <w:rPr>
                <w:rFonts w:ascii="Times New Roman" w:hAnsi="Times New Roman" w:cs="Times New Roman"/>
                <w:sz w:val="24"/>
                <w:szCs w:val="24"/>
              </w:rPr>
              <w:t>2</w:t>
            </w:r>
          </w:p>
        </w:tc>
        <w:tc>
          <w:tcPr>
            <w:tcW w:w="2407" w:type="dxa"/>
          </w:tcPr>
          <w:p w14:paraId="217B737E" w14:textId="7C7B86A9" w:rsidR="0000770E" w:rsidRDefault="0000770E" w:rsidP="00A91743">
            <w:pPr>
              <w:tabs>
                <w:tab w:val="left" w:pos="1843"/>
              </w:tabs>
              <w:jc w:val="both"/>
              <w:rPr>
                <w:rFonts w:ascii="Times New Roman" w:hAnsi="Times New Roman" w:cs="Times New Roman"/>
                <w:sz w:val="24"/>
                <w:szCs w:val="24"/>
              </w:rPr>
            </w:pPr>
            <w:r>
              <w:rPr>
                <w:rFonts w:ascii="Times New Roman" w:hAnsi="Times New Roman" w:cs="Times New Roman"/>
                <w:sz w:val="24"/>
                <w:szCs w:val="24"/>
              </w:rPr>
              <w:t>2</w:t>
            </w:r>
          </w:p>
        </w:tc>
        <w:tc>
          <w:tcPr>
            <w:tcW w:w="2407" w:type="dxa"/>
          </w:tcPr>
          <w:p w14:paraId="180A6279" w14:textId="29EA0D36" w:rsidR="0000770E" w:rsidRDefault="0000770E" w:rsidP="00A91743">
            <w:pPr>
              <w:tabs>
                <w:tab w:val="left" w:pos="1843"/>
              </w:tabs>
              <w:jc w:val="both"/>
              <w:rPr>
                <w:rFonts w:ascii="Times New Roman" w:hAnsi="Times New Roman" w:cs="Times New Roman"/>
                <w:sz w:val="24"/>
                <w:szCs w:val="24"/>
              </w:rPr>
            </w:pPr>
            <w:r>
              <w:rPr>
                <w:rFonts w:ascii="Times New Roman" w:hAnsi="Times New Roman" w:cs="Times New Roman"/>
                <w:sz w:val="24"/>
                <w:szCs w:val="24"/>
              </w:rPr>
              <w:t>2</w:t>
            </w:r>
          </w:p>
        </w:tc>
      </w:tr>
    </w:tbl>
    <w:p w14:paraId="2F235EE3" w14:textId="77777777" w:rsidR="0000770E" w:rsidRDefault="0000770E" w:rsidP="00651B32">
      <w:pPr>
        <w:tabs>
          <w:tab w:val="left" w:pos="1418"/>
        </w:tabs>
        <w:spacing w:after="0" w:line="240" w:lineRule="auto"/>
        <w:jc w:val="both"/>
        <w:rPr>
          <w:rFonts w:ascii="Times New Roman" w:hAnsi="Times New Roman" w:cs="Times New Roman"/>
          <w:b/>
          <w:bCs/>
          <w:sz w:val="24"/>
          <w:szCs w:val="24"/>
        </w:rPr>
      </w:pPr>
    </w:p>
    <w:p w14:paraId="3905CD1D" w14:textId="2E9AA8AE" w:rsidR="00651B32" w:rsidRDefault="00651B32" w:rsidP="00651B32">
      <w:pPr>
        <w:tabs>
          <w:tab w:val="left" w:pos="1418"/>
        </w:tabs>
        <w:spacing w:after="0" w:line="240" w:lineRule="auto"/>
        <w:jc w:val="both"/>
        <w:rPr>
          <w:rFonts w:ascii="Times New Roman" w:hAnsi="Times New Roman" w:cs="Times New Roman"/>
          <w:sz w:val="24"/>
          <w:szCs w:val="24"/>
        </w:rPr>
      </w:pPr>
    </w:p>
    <w:p w14:paraId="7E45D833" w14:textId="24EFE249" w:rsidR="00651B32" w:rsidRPr="0030611E" w:rsidRDefault="00651B32" w:rsidP="00651B32">
      <w:pPr>
        <w:tabs>
          <w:tab w:val="left" w:pos="1418"/>
        </w:tabs>
        <w:spacing w:after="0" w:line="240" w:lineRule="auto"/>
        <w:jc w:val="both"/>
        <w:rPr>
          <w:rFonts w:ascii="Times New Roman" w:hAnsi="Times New Roman" w:cs="Times New Roman"/>
          <w:b/>
          <w:bCs/>
          <w:sz w:val="24"/>
          <w:szCs w:val="24"/>
        </w:rPr>
      </w:pPr>
      <w:r w:rsidRPr="0030611E">
        <w:rPr>
          <w:rFonts w:ascii="Times New Roman" w:hAnsi="Times New Roman" w:cs="Times New Roman"/>
          <w:b/>
          <w:bCs/>
          <w:sz w:val="24"/>
          <w:szCs w:val="24"/>
        </w:rPr>
        <w:t>Jungtinių klasių komplektų pokytis:</w:t>
      </w:r>
    </w:p>
    <w:p w14:paraId="6159D106" w14:textId="4DB4B8EF" w:rsidR="00651B32" w:rsidRPr="0030611E" w:rsidRDefault="00651B32" w:rsidP="00651B32">
      <w:pPr>
        <w:tabs>
          <w:tab w:val="left" w:pos="1418"/>
        </w:tabs>
        <w:spacing w:after="0" w:line="240" w:lineRule="auto"/>
        <w:jc w:val="both"/>
        <w:rPr>
          <w:rFonts w:ascii="Times New Roman" w:hAnsi="Times New Roman" w:cs="Times New Roman"/>
          <w:b/>
          <w:bCs/>
          <w:sz w:val="24"/>
          <w:szCs w:val="24"/>
        </w:rPr>
      </w:pPr>
    </w:p>
    <w:tbl>
      <w:tblPr>
        <w:tblStyle w:val="Lentelstinklelis"/>
        <w:tblW w:w="0" w:type="auto"/>
        <w:tblLook w:val="04A0" w:firstRow="1" w:lastRow="0" w:firstColumn="1" w:lastColumn="0" w:noHBand="0" w:noVBand="1"/>
      </w:tblPr>
      <w:tblGrid>
        <w:gridCol w:w="2405"/>
        <w:gridCol w:w="3544"/>
      </w:tblGrid>
      <w:tr w:rsidR="00D536B2" w14:paraId="1DE48FEB" w14:textId="77777777" w:rsidTr="00D536B2">
        <w:tc>
          <w:tcPr>
            <w:tcW w:w="2405" w:type="dxa"/>
          </w:tcPr>
          <w:p w14:paraId="31B417F3" w14:textId="43E2D3F1" w:rsidR="00D536B2" w:rsidRPr="0030611E" w:rsidRDefault="00D536B2" w:rsidP="00651B32">
            <w:pPr>
              <w:tabs>
                <w:tab w:val="left" w:pos="1418"/>
              </w:tabs>
              <w:jc w:val="both"/>
              <w:rPr>
                <w:rFonts w:ascii="Times New Roman" w:hAnsi="Times New Roman" w:cs="Times New Roman"/>
                <w:b/>
                <w:bCs/>
                <w:sz w:val="24"/>
                <w:szCs w:val="24"/>
              </w:rPr>
            </w:pPr>
            <w:r>
              <w:rPr>
                <w:rFonts w:ascii="Times New Roman" w:hAnsi="Times New Roman" w:cs="Times New Roman"/>
                <w:b/>
                <w:bCs/>
                <w:sz w:val="24"/>
                <w:szCs w:val="24"/>
              </w:rPr>
              <w:t>Mokslo metai</w:t>
            </w:r>
          </w:p>
        </w:tc>
        <w:tc>
          <w:tcPr>
            <w:tcW w:w="3544" w:type="dxa"/>
          </w:tcPr>
          <w:p w14:paraId="6507A590" w14:textId="51432302" w:rsidR="00D536B2" w:rsidRPr="0030611E" w:rsidRDefault="00D536B2" w:rsidP="00651B32">
            <w:pPr>
              <w:tabs>
                <w:tab w:val="left" w:pos="1418"/>
              </w:tabs>
              <w:jc w:val="both"/>
              <w:rPr>
                <w:rFonts w:ascii="Times New Roman" w:hAnsi="Times New Roman" w:cs="Times New Roman"/>
                <w:b/>
                <w:bCs/>
                <w:sz w:val="24"/>
                <w:szCs w:val="24"/>
              </w:rPr>
            </w:pPr>
            <w:r>
              <w:rPr>
                <w:rFonts w:ascii="Times New Roman" w:hAnsi="Times New Roman" w:cs="Times New Roman"/>
                <w:b/>
                <w:bCs/>
                <w:sz w:val="24"/>
                <w:szCs w:val="24"/>
              </w:rPr>
              <w:t>Junginių komplektų skaičius</w:t>
            </w:r>
          </w:p>
        </w:tc>
      </w:tr>
      <w:tr w:rsidR="00D536B2" w14:paraId="24D8E85C" w14:textId="77777777" w:rsidTr="00D536B2">
        <w:tc>
          <w:tcPr>
            <w:tcW w:w="2405" w:type="dxa"/>
          </w:tcPr>
          <w:p w14:paraId="6471DFCB" w14:textId="1AE0D64C" w:rsidR="00D536B2" w:rsidRDefault="00D536B2" w:rsidP="00651B32">
            <w:pPr>
              <w:tabs>
                <w:tab w:val="left" w:pos="1418"/>
              </w:tabs>
              <w:jc w:val="both"/>
              <w:rPr>
                <w:rFonts w:ascii="Times New Roman" w:hAnsi="Times New Roman" w:cs="Times New Roman"/>
                <w:sz w:val="24"/>
                <w:szCs w:val="24"/>
              </w:rPr>
            </w:pPr>
            <w:bookmarkStart w:id="0" w:name="_Hlk115340015"/>
            <w:r>
              <w:rPr>
                <w:rFonts w:ascii="Times New Roman" w:hAnsi="Times New Roman" w:cs="Times New Roman"/>
                <w:sz w:val="24"/>
                <w:szCs w:val="24"/>
              </w:rPr>
              <w:t xml:space="preserve">2018-2019 </w:t>
            </w:r>
          </w:p>
        </w:tc>
        <w:tc>
          <w:tcPr>
            <w:tcW w:w="3544" w:type="dxa"/>
          </w:tcPr>
          <w:p w14:paraId="7FA35C23" w14:textId="51B637AA" w:rsidR="00D536B2" w:rsidRDefault="00D536B2" w:rsidP="00651B32">
            <w:pPr>
              <w:tabs>
                <w:tab w:val="left" w:pos="1418"/>
              </w:tabs>
              <w:jc w:val="both"/>
              <w:rPr>
                <w:rFonts w:ascii="Times New Roman" w:hAnsi="Times New Roman" w:cs="Times New Roman"/>
                <w:sz w:val="24"/>
                <w:szCs w:val="24"/>
              </w:rPr>
            </w:pPr>
            <w:r>
              <w:rPr>
                <w:rFonts w:ascii="Times New Roman" w:hAnsi="Times New Roman" w:cs="Times New Roman"/>
                <w:sz w:val="24"/>
                <w:szCs w:val="24"/>
              </w:rPr>
              <w:t>10</w:t>
            </w:r>
          </w:p>
        </w:tc>
      </w:tr>
      <w:tr w:rsidR="00D536B2" w14:paraId="174916C3" w14:textId="77777777" w:rsidTr="00D536B2">
        <w:tc>
          <w:tcPr>
            <w:tcW w:w="2405" w:type="dxa"/>
          </w:tcPr>
          <w:p w14:paraId="3056D6A8" w14:textId="2182D712" w:rsidR="00D536B2" w:rsidRDefault="00D536B2" w:rsidP="00651B32">
            <w:pPr>
              <w:tabs>
                <w:tab w:val="left" w:pos="1418"/>
              </w:tabs>
              <w:jc w:val="both"/>
              <w:rPr>
                <w:rFonts w:ascii="Times New Roman" w:hAnsi="Times New Roman" w:cs="Times New Roman"/>
                <w:sz w:val="24"/>
                <w:szCs w:val="24"/>
              </w:rPr>
            </w:pPr>
            <w:r>
              <w:rPr>
                <w:rFonts w:ascii="Times New Roman" w:hAnsi="Times New Roman" w:cs="Times New Roman"/>
                <w:sz w:val="24"/>
                <w:szCs w:val="24"/>
              </w:rPr>
              <w:t>2019-2020</w:t>
            </w:r>
          </w:p>
        </w:tc>
        <w:tc>
          <w:tcPr>
            <w:tcW w:w="3544" w:type="dxa"/>
          </w:tcPr>
          <w:p w14:paraId="0E75BE94" w14:textId="5FD725BC" w:rsidR="00D536B2" w:rsidRDefault="004B2750" w:rsidP="00651B32">
            <w:pPr>
              <w:tabs>
                <w:tab w:val="left" w:pos="1418"/>
              </w:tabs>
              <w:jc w:val="both"/>
              <w:rPr>
                <w:rFonts w:ascii="Times New Roman" w:hAnsi="Times New Roman" w:cs="Times New Roman"/>
                <w:sz w:val="24"/>
                <w:szCs w:val="24"/>
              </w:rPr>
            </w:pPr>
            <w:r>
              <w:rPr>
                <w:rFonts w:ascii="Times New Roman" w:hAnsi="Times New Roman" w:cs="Times New Roman"/>
                <w:sz w:val="24"/>
                <w:szCs w:val="24"/>
              </w:rPr>
              <w:t>8</w:t>
            </w:r>
          </w:p>
        </w:tc>
      </w:tr>
      <w:tr w:rsidR="00D536B2" w14:paraId="055F82CA" w14:textId="77777777" w:rsidTr="00D536B2">
        <w:tc>
          <w:tcPr>
            <w:tcW w:w="2405" w:type="dxa"/>
          </w:tcPr>
          <w:p w14:paraId="69FB0750" w14:textId="7882D025" w:rsidR="00D536B2" w:rsidRDefault="004B2750" w:rsidP="00651B32">
            <w:pPr>
              <w:tabs>
                <w:tab w:val="left" w:pos="1418"/>
              </w:tabs>
              <w:jc w:val="both"/>
              <w:rPr>
                <w:rFonts w:ascii="Times New Roman" w:hAnsi="Times New Roman" w:cs="Times New Roman"/>
                <w:sz w:val="24"/>
                <w:szCs w:val="24"/>
              </w:rPr>
            </w:pPr>
            <w:r>
              <w:rPr>
                <w:rFonts w:ascii="Times New Roman" w:hAnsi="Times New Roman" w:cs="Times New Roman"/>
                <w:sz w:val="24"/>
                <w:szCs w:val="24"/>
              </w:rPr>
              <w:t>2020-2021</w:t>
            </w:r>
          </w:p>
        </w:tc>
        <w:tc>
          <w:tcPr>
            <w:tcW w:w="3544" w:type="dxa"/>
          </w:tcPr>
          <w:p w14:paraId="5E54650C" w14:textId="15CCD636" w:rsidR="00D536B2" w:rsidRDefault="00002FA2" w:rsidP="00651B32">
            <w:pPr>
              <w:tabs>
                <w:tab w:val="left" w:pos="1418"/>
              </w:tabs>
              <w:jc w:val="both"/>
              <w:rPr>
                <w:rFonts w:ascii="Times New Roman" w:hAnsi="Times New Roman" w:cs="Times New Roman"/>
                <w:sz w:val="24"/>
                <w:szCs w:val="24"/>
              </w:rPr>
            </w:pPr>
            <w:r>
              <w:rPr>
                <w:rFonts w:ascii="Times New Roman" w:hAnsi="Times New Roman" w:cs="Times New Roman"/>
                <w:sz w:val="24"/>
                <w:szCs w:val="24"/>
              </w:rPr>
              <w:t>7</w:t>
            </w:r>
          </w:p>
        </w:tc>
      </w:tr>
      <w:tr w:rsidR="004B2750" w14:paraId="2A6619F7" w14:textId="77777777" w:rsidTr="00D536B2">
        <w:tc>
          <w:tcPr>
            <w:tcW w:w="2405" w:type="dxa"/>
          </w:tcPr>
          <w:p w14:paraId="1CD03F15" w14:textId="2FE1973F" w:rsidR="004B2750" w:rsidRDefault="004B2750" w:rsidP="00651B32">
            <w:pPr>
              <w:tabs>
                <w:tab w:val="left" w:pos="1418"/>
              </w:tabs>
              <w:jc w:val="both"/>
              <w:rPr>
                <w:rFonts w:ascii="Times New Roman" w:hAnsi="Times New Roman" w:cs="Times New Roman"/>
                <w:sz w:val="24"/>
                <w:szCs w:val="24"/>
              </w:rPr>
            </w:pPr>
            <w:r>
              <w:rPr>
                <w:rFonts w:ascii="Times New Roman" w:hAnsi="Times New Roman" w:cs="Times New Roman"/>
                <w:sz w:val="24"/>
                <w:szCs w:val="24"/>
              </w:rPr>
              <w:t>2021-2022</w:t>
            </w:r>
          </w:p>
        </w:tc>
        <w:tc>
          <w:tcPr>
            <w:tcW w:w="3544" w:type="dxa"/>
          </w:tcPr>
          <w:p w14:paraId="7C10C518" w14:textId="7C740B46" w:rsidR="004B2750" w:rsidRDefault="004B2750" w:rsidP="00651B32">
            <w:pPr>
              <w:tabs>
                <w:tab w:val="left" w:pos="1418"/>
              </w:tabs>
              <w:jc w:val="both"/>
              <w:rPr>
                <w:rFonts w:ascii="Times New Roman" w:hAnsi="Times New Roman" w:cs="Times New Roman"/>
                <w:sz w:val="24"/>
                <w:szCs w:val="24"/>
              </w:rPr>
            </w:pPr>
            <w:r>
              <w:rPr>
                <w:rFonts w:ascii="Times New Roman" w:hAnsi="Times New Roman" w:cs="Times New Roman"/>
                <w:sz w:val="24"/>
                <w:szCs w:val="24"/>
              </w:rPr>
              <w:t>7</w:t>
            </w:r>
          </w:p>
        </w:tc>
      </w:tr>
      <w:bookmarkEnd w:id="0"/>
    </w:tbl>
    <w:p w14:paraId="292775ED" w14:textId="261230D4" w:rsidR="00651B32" w:rsidRDefault="00651B32" w:rsidP="00651B32">
      <w:pPr>
        <w:tabs>
          <w:tab w:val="left" w:pos="1418"/>
        </w:tabs>
        <w:spacing w:after="0" w:line="240" w:lineRule="auto"/>
        <w:jc w:val="both"/>
        <w:rPr>
          <w:rFonts w:ascii="Times New Roman" w:hAnsi="Times New Roman" w:cs="Times New Roman"/>
          <w:sz w:val="24"/>
          <w:szCs w:val="24"/>
        </w:rPr>
      </w:pPr>
    </w:p>
    <w:p w14:paraId="22E7FC33" w14:textId="1C7677AD" w:rsidR="0030611E" w:rsidRDefault="0030611E" w:rsidP="00651B32">
      <w:pPr>
        <w:tabs>
          <w:tab w:val="left" w:pos="1418"/>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30611E">
        <w:rPr>
          <w:rFonts w:ascii="Times New Roman" w:hAnsi="Times New Roman" w:cs="Times New Roman"/>
          <w:b/>
          <w:bCs/>
          <w:sz w:val="24"/>
          <w:szCs w:val="24"/>
        </w:rPr>
        <w:t xml:space="preserve">Savivaldybės biudžeto lėšų skiriamų </w:t>
      </w:r>
      <w:r w:rsidR="00326DC1">
        <w:rPr>
          <w:rFonts w:ascii="Times New Roman" w:hAnsi="Times New Roman" w:cs="Times New Roman"/>
          <w:b/>
          <w:bCs/>
          <w:sz w:val="24"/>
          <w:szCs w:val="24"/>
        </w:rPr>
        <w:t>mokykloms</w:t>
      </w:r>
      <w:r w:rsidRPr="0030611E">
        <w:rPr>
          <w:rFonts w:ascii="Times New Roman" w:hAnsi="Times New Roman" w:cs="Times New Roman"/>
          <w:b/>
          <w:bCs/>
          <w:sz w:val="24"/>
          <w:szCs w:val="24"/>
        </w:rPr>
        <w:t xml:space="preserve"> pokytis:</w:t>
      </w:r>
    </w:p>
    <w:p w14:paraId="04904017" w14:textId="77777777" w:rsidR="0030611E" w:rsidRPr="0030611E" w:rsidRDefault="0030611E" w:rsidP="00651B32">
      <w:pPr>
        <w:tabs>
          <w:tab w:val="left" w:pos="1418"/>
        </w:tabs>
        <w:spacing w:after="0" w:line="240" w:lineRule="auto"/>
        <w:jc w:val="both"/>
        <w:rPr>
          <w:rFonts w:ascii="Times New Roman" w:hAnsi="Times New Roman" w:cs="Times New Roman"/>
          <w:b/>
          <w:bCs/>
          <w:sz w:val="24"/>
          <w:szCs w:val="24"/>
        </w:rPr>
      </w:pPr>
    </w:p>
    <w:tbl>
      <w:tblPr>
        <w:tblStyle w:val="Lentelstinklelis"/>
        <w:tblW w:w="9493" w:type="dxa"/>
        <w:tblLayout w:type="fixed"/>
        <w:tblLook w:val="04A0" w:firstRow="1" w:lastRow="0" w:firstColumn="1" w:lastColumn="0" w:noHBand="0" w:noVBand="1"/>
      </w:tblPr>
      <w:tblGrid>
        <w:gridCol w:w="1839"/>
        <w:gridCol w:w="1133"/>
        <w:gridCol w:w="1276"/>
        <w:gridCol w:w="1266"/>
        <w:gridCol w:w="1285"/>
        <w:gridCol w:w="1418"/>
        <w:gridCol w:w="1276"/>
      </w:tblGrid>
      <w:tr w:rsidR="00AB64C6" w14:paraId="37E297D9" w14:textId="77777777" w:rsidTr="00A549BE">
        <w:trPr>
          <w:trHeight w:val="438"/>
        </w:trPr>
        <w:tc>
          <w:tcPr>
            <w:tcW w:w="1839" w:type="dxa"/>
            <w:vMerge w:val="restart"/>
          </w:tcPr>
          <w:p w14:paraId="247D6CDF" w14:textId="212953FE" w:rsidR="00AB64C6" w:rsidRPr="0030611E" w:rsidRDefault="00AB64C6" w:rsidP="00081A67">
            <w:pPr>
              <w:tabs>
                <w:tab w:val="left" w:pos="1843"/>
              </w:tabs>
              <w:jc w:val="both"/>
              <w:rPr>
                <w:rFonts w:ascii="Times New Roman" w:hAnsi="Times New Roman" w:cs="Times New Roman"/>
                <w:b/>
                <w:bCs/>
                <w:sz w:val="24"/>
                <w:szCs w:val="24"/>
              </w:rPr>
            </w:pPr>
            <w:r>
              <w:rPr>
                <w:rFonts w:ascii="Times New Roman" w:hAnsi="Times New Roman" w:cs="Times New Roman"/>
                <w:b/>
                <w:bCs/>
                <w:sz w:val="24"/>
                <w:szCs w:val="24"/>
              </w:rPr>
              <w:t>Mokyklos</w:t>
            </w:r>
          </w:p>
        </w:tc>
        <w:tc>
          <w:tcPr>
            <w:tcW w:w="3675" w:type="dxa"/>
            <w:gridSpan w:val="3"/>
          </w:tcPr>
          <w:p w14:paraId="7AC67589" w14:textId="79EDD00C" w:rsidR="00AB64C6" w:rsidRPr="0030611E" w:rsidRDefault="00AB64C6" w:rsidP="00081A67">
            <w:pPr>
              <w:tabs>
                <w:tab w:val="left" w:pos="1843"/>
              </w:tabs>
              <w:jc w:val="both"/>
              <w:rPr>
                <w:rFonts w:ascii="Times New Roman" w:hAnsi="Times New Roman" w:cs="Times New Roman"/>
                <w:b/>
                <w:bCs/>
                <w:sz w:val="24"/>
                <w:szCs w:val="24"/>
              </w:rPr>
            </w:pPr>
            <w:r>
              <w:rPr>
                <w:rFonts w:ascii="Times New Roman" w:hAnsi="Times New Roman" w:cs="Times New Roman"/>
                <w:b/>
                <w:bCs/>
                <w:sz w:val="24"/>
                <w:szCs w:val="24"/>
              </w:rPr>
              <w:t>Mokymo lėšos</w:t>
            </w:r>
            <w:r w:rsidR="00C13C5E">
              <w:rPr>
                <w:rFonts w:ascii="Times New Roman" w:hAnsi="Times New Roman" w:cs="Times New Roman"/>
                <w:b/>
                <w:bCs/>
                <w:sz w:val="24"/>
                <w:szCs w:val="24"/>
              </w:rPr>
              <w:t xml:space="preserve"> (tūkst. Eur)</w:t>
            </w:r>
          </w:p>
        </w:tc>
        <w:tc>
          <w:tcPr>
            <w:tcW w:w="3979" w:type="dxa"/>
            <w:gridSpan w:val="3"/>
          </w:tcPr>
          <w:p w14:paraId="2D8B8B81" w14:textId="77777777" w:rsidR="00C13C5E" w:rsidRDefault="00AB64C6" w:rsidP="00081A67">
            <w:pPr>
              <w:tabs>
                <w:tab w:val="left" w:pos="1843"/>
              </w:tabs>
              <w:jc w:val="both"/>
              <w:rPr>
                <w:rFonts w:ascii="Times New Roman" w:hAnsi="Times New Roman" w:cs="Times New Roman"/>
                <w:b/>
                <w:bCs/>
                <w:sz w:val="24"/>
                <w:szCs w:val="24"/>
              </w:rPr>
            </w:pPr>
            <w:r>
              <w:rPr>
                <w:rFonts w:ascii="Times New Roman" w:hAnsi="Times New Roman" w:cs="Times New Roman"/>
                <w:b/>
                <w:bCs/>
                <w:sz w:val="24"/>
                <w:szCs w:val="24"/>
              </w:rPr>
              <w:t>Savivaldybės biudžeto lėšos</w:t>
            </w:r>
          </w:p>
          <w:p w14:paraId="0CE51DE1" w14:textId="5D73AA67" w:rsidR="00AB64C6" w:rsidRDefault="00C13C5E" w:rsidP="00081A67">
            <w:pPr>
              <w:tabs>
                <w:tab w:val="left" w:pos="1843"/>
              </w:tabs>
              <w:jc w:val="both"/>
              <w:rPr>
                <w:rFonts w:ascii="Times New Roman" w:hAnsi="Times New Roman" w:cs="Times New Roman"/>
                <w:b/>
                <w:bCs/>
                <w:sz w:val="24"/>
                <w:szCs w:val="24"/>
              </w:rPr>
            </w:pPr>
            <w:r>
              <w:rPr>
                <w:rFonts w:ascii="Times New Roman" w:hAnsi="Times New Roman" w:cs="Times New Roman"/>
                <w:b/>
                <w:bCs/>
                <w:sz w:val="24"/>
                <w:szCs w:val="24"/>
              </w:rPr>
              <w:t>(tūkst. Eur)</w:t>
            </w:r>
          </w:p>
          <w:p w14:paraId="2A97F066" w14:textId="4CB7F79F" w:rsidR="00AB64C6" w:rsidRPr="0030611E" w:rsidRDefault="00AB64C6" w:rsidP="00081A67">
            <w:pPr>
              <w:tabs>
                <w:tab w:val="left" w:pos="1843"/>
              </w:tabs>
              <w:jc w:val="both"/>
              <w:rPr>
                <w:rFonts w:ascii="Times New Roman" w:hAnsi="Times New Roman" w:cs="Times New Roman"/>
                <w:b/>
                <w:bCs/>
                <w:sz w:val="24"/>
                <w:szCs w:val="24"/>
              </w:rPr>
            </w:pPr>
          </w:p>
        </w:tc>
      </w:tr>
      <w:tr w:rsidR="00A549BE" w14:paraId="6585A90E" w14:textId="1064D4DF" w:rsidTr="00A549BE">
        <w:trPr>
          <w:trHeight w:val="388"/>
        </w:trPr>
        <w:tc>
          <w:tcPr>
            <w:tcW w:w="1839" w:type="dxa"/>
            <w:vMerge/>
          </w:tcPr>
          <w:p w14:paraId="1E2D8885" w14:textId="77777777" w:rsidR="00A549BE" w:rsidRDefault="00A549BE" w:rsidP="00081A67">
            <w:pPr>
              <w:tabs>
                <w:tab w:val="left" w:pos="1843"/>
              </w:tabs>
              <w:jc w:val="both"/>
              <w:rPr>
                <w:rFonts w:ascii="Times New Roman" w:hAnsi="Times New Roman" w:cs="Times New Roman"/>
                <w:b/>
                <w:bCs/>
                <w:sz w:val="24"/>
                <w:szCs w:val="24"/>
              </w:rPr>
            </w:pPr>
          </w:p>
        </w:tc>
        <w:tc>
          <w:tcPr>
            <w:tcW w:w="1133" w:type="dxa"/>
          </w:tcPr>
          <w:p w14:paraId="41F83B77" w14:textId="4B2AA897" w:rsidR="00A549BE" w:rsidRPr="00615B86" w:rsidRDefault="00A549BE" w:rsidP="00081A67">
            <w:pPr>
              <w:tabs>
                <w:tab w:val="left" w:pos="1843"/>
              </w:tabs>
              <w:jc w:val="both"/>
              <w:rPr>
                <w:rFonts w:ascii="Times New Roman" w:hAnsi="Times New Roman" w:cs="Times New Roman"/>
                <w:b/>
                <w:bCs/>
                <w:sz w:val="20"/>
                <w:szCs w:val="20"/>
              </w:rPr>
            </w:pPr>
            <w:r w:rsidRPr="00615B86">
              <w:rPr>
                <w:rFonts w:ascii="Times New Roman" w:hAnsi="Times New Roman" w:cs="Times New Roman"/>
                <w:b/>
                <w:bCs/>
                <w:sz w:val="20"/>
                <w:szCs w:val="20"/>
              </w:rPr>
              <w:t xml:space="preserve">2019 m. </w:t>
            </w:r>
          </w:p>
        </w:tc>
        <w:tc>
          <w:tcPr>
            <w:tcW w:w="1276" w:type="dxa"/>
          </w:tcPr>
          <w:p w14:paraId="17F3DD94" w14:textId="54C5AE7A" w:rsidR="00A549BE" w:rsidRPr="00615B86" w:rsidRDefault="00A549BE" w:rsidP="00081A67">
            <w:pPr>
              <w:tabs>
                <w:tab w:val="left" w:pos="1843"/>
              </w:tabs>
              <w:jc w:val="both"/>
              <w:rPr>
                <w:rFonts w:ascii="Times New Roman" w:hAnsi="Times New Roman" w:cs="Times New Roman"/>
                <w:b/>
                <w:bCs/>
                <w:sz w:val="20"/>
                <w:szCs w:val="20"/>
              </w:rPr>
            </w:pPr>
            <w:r w:rsidRPr="00615B86">
              <w:rPr>
                <w:rFonts w:ascii="Times New Roman" w:hAnsi="Times New Roman" w:cs="Times New Roman"/>
                <w:b/>
                <w:bCs/>
                <w:sz w:val="20"/>
                <w:szCs w:val="20"/>
              </w:rPr>
              <w:t xml:space="preserve">2020 m. </w:t>
            </w:r>
          </w:p>
        </w:tc>
        <w:tc>
          <w:tcPr>
            <w:tcW w:w="1266" w:type="dxa"/>
          </w:tcPr>
          <w:p w14:paraId="4C0CA855" w14:textId="53B73DC3" w:rsidR="00A549BE" w:rsidRPr="00615B86" w:rsidRDefault="00A549BE" w:rsidP="00AB64C6">
            <w:pPr>
              <w:tabs>
                <w:tab w:val="left" w:pos="1843"/>
              </w:tabs>
              <w:jc w:val="both"/>
              <w:rPr>
                <w:rFonts w:ascii="Times New Roman" w:hAnsi="Times New Roman" w:cs="Times New Roman"/>
                <w:b/>
                <w:bCs/>
                <w:sz w:val="20"/>
                <w:szCs w:val="20"/>
              </w:rPr>
            </w:pPr>
            <w:r w:rsidRPr="00615B86">
              <w:rPr>
                <w:rFonts w:ascii="Times New Roman" w:hAnsi="Times New Roman" w:cs="Times New Roman"/>
                <w:b/>
                <w:bCs/>
                <w:sz w:val="20"/>
                <w:szCs w:val="20"/>
              </w:rPr>
              <w:t xml:space="preserve">2021 </w:t>
            </w:r>
            <w:r>
              <w:rPr>
                <w:rFonts w:ascii="Times New Roman" w:hAnsi="Times New Roman" w:cs="Times New Roman"/>
                <w:b/>
                <w:bCs/>
                <w:sz w:val="20"/>
                <w:szCs w:val="20"/>
              </w:rPr>
              <w:t>m.</w:t>
            </w:r>
            <w:r w:rsidRPr="00615B86">
              <w:rPr>
                <w:rFonts w:ascii="Times New Roman" w:hAnsi="Times New Roman" w:cs="Times New Roman"/>
                <w:b/>
                <w:bCs/>
                <w:sz w:val="20"/>
                <w:szCs w:val="20"/>
              </w:rPr>
              <w:t xml:space="preserve"> </w:t>
            </w:r>
          </w:p>
        </w:tc>
        <w:tc>
          <w:tcPr>
            <w:tcW w:w="1285" w:type="dxa"/>
          </w:tcPr>
          <w:p w14:paraId="09718086" w14:textId="766E22B0" w:rsidR="00A549BE" w:rsidRPr="00615B86" w:rsidRDefault="00A549BE" w:rsidP="00A549BE">
            <w:pPr>
              <w:tabs>
                <w:tab w:val="left" w:pos="1843"/>
              </w:tabs>
              <w:jc w:val="both"/>
              <w:rPr>
                <w:rFonts w:ascii="Times New Roman" w:hAnsi="Times New Roman" w:cs="Times New Roman"/>
                <w:b/>
                <w:bCs/>
                <w:sz w:val="20"/>
                <w:szCs w:val="20"/>
              </w:rPr>
            </w:pPr>
            <w:r w:rsidRPr="00615B86">
              <w:rPr>
                <w:rFonts w:ascii="Times New Roman" w:hAnsi="Times New Roman" w:cs="Times New Roman"/>
                <w:b/>
                <w:bCs/>
                <w:sz w:val="20"/>
                <w:szCs w:val="20"/>
              </w:rPr>
              <w:t xml:space="preserve"> 2019 m.</w:t>
            </w:r>
          </w:p>
        </w:tc>
        <w:tc>
          <w:tcPr>
            <w:tcW w:w="1418" w:type="dxa"/>
          </w:tcPr>
          <w:p w14:paraId="55F7760C" w14:textId="060BAC26" w:rsidR="00A549BE" w:rsidRPr="00615B86" w:rsidRDefault="00A549BE" w:rsidP="00081A67">
            <w:pPr>
              <w:tabs>
                <w:tab w:val="left" w:pos="1843"/>
              </w:tabs>
              <w:jc w:val="both"/>
              <w:rPr>
                <w:rFonts w:ascii="Times New Roman" w:hAnsi="Times New Roman" w:cs="Times New Roman"/>
                <w:b/>
                <w:bCs/>
                <w:sz w:val="20"/>
                <w:szCs w:val="20"/>
              </w:rPr>
            </w:pPr>
            <w:r w:rsidRPr="00615B86">
              <w:rPr>
                <w:rFonts w:ascii="Times New Roman" w:hAnsi="Times New Roman" w:cs="Times New Roman"/>
                <w:b/>
                <w:bCs/>
                <w:sz w:val="20"/>
                <w:szCs w:val="20"/>
              </w:rPr>
              <w:t xml:space="preserve">2020 m. </w:t>
            </w:r>
          </w:p>
        </w:tc>
        <w:tc>
          <w:tcPr>
            <w:tcW w:w="1276" w:type="dxa"/>
          </w:tcPr>
          <w:p w14:paraId="07471BAC" w14:textId="729CEB9C" w:rsidR="00A549BE" w:rsidRPr="00615B86" w:rsidRDefault="00A549BE" w:rsidP="00081A67">
            <w:pPr>
              <w:tabs>
                <w:tab w:val="left" w:pos="1843"/>
              </w:tabs>
              <w:jc w:val="both"/>
              <w:rPr>
                <w:rFonts w:ascii="Times New Roman" w:hAnsi="Times New Roman" w:cs="Times New Roman"/>
                <w:b/>
                <w:bCs/>
                <w:sz w:val="20"/>
                <w:szCs w:val="20"/>
              </w:rPr>
            </w:pPr>
            <w:r w:rsidRPr="00615B86">
              <w:rPr>
                <w:rFonts w:ascii="Times New Roman" w:hAnsi="Times New Roman" w:cs="Times New Roman"/>
                <w:b/>
                <w:bCs/>
                <w:sz w:val="20"/>
                <w:szCs w:val="20"/>
              </w:rPr>
              <w:t xml:space="preserve">2021 m. </w:t>
            </w:r>
          </w:p>
        </w:tc>
      </w:tr>
      <w:tr w:rsidR="00A549BE" w14:paraId="74E0781E" w14:textId="4926E63E" w:rsidTr="00A549BE">
        <w:tc>
          <w:tcPr>
            <w:tcW w:w="1839" w:type="dxa"/>
          </w:tcPr>
          <w:p w14:paraId="0AE83029" w14:textId="585DC96B" w:rsidR="00A549BE" w:rsidRDefault="00A549BE" w:rsidP="00081A67">
            <w:pPr>
              <w:tabs>
                <w:tab w:val="left" w:pos="1843"/>
              </w:tabs>
              <w:jc w:val="both"/>
              <w:rPr>
                <w:rFonts w:ascii="Times New Roman" w:hAnsi="Times New Roman" w:cs="Times New Roman"/>
                <w:sz w:val="24"/>
                <w:szCs w:val="24"/>
              </w:rPr>
            </w:pPr>
            <w:r>
              <w:rPr>
                <w:rFonts w:ascii="Times New Roman" w:hAnsi="Times New Roman" w:cs="Times New Roman"/>
                <w:sz w:val="24"/>
                <w:szCs w:val="24"/>
              </w:rPr>
              <w:t>Kalvarijos gimnazija</w:t>
            </w:r>
          </w:p>
        </w:tc>
        <w:tc>
          <w:tcPr>
            <w:tcW w:w="1133" w:type="dxa"/>
          </w:tcPr>
          <w:p w14:paraId="11DAB4BC" w14:textId="58E3972F" w:rsidR="00A549BE" w:rsidRDefault="00A549BE" w:rsidP="00081A67">
            <w:pPr>
              <w:tabs>
                <w:tab w:val="left" w:pos="1843"/>
              </w:tabs>
              <w:jc w:val="both"/>
              <w:rPr>
                <w:rFonts w:ascii="Times New Roman" w:hAnsi="Times New Roman" w:cs="Times New Roman"/>
                <w:sz w:val="24"/>
                <w:szCs w:val="24"/>
              </w:rPr>
            </w:pPr>
            <w:r>
              <w:rPr>
                <w:rFonts w:ascii="Times New Roman" w:hAnsi="Times New Roman" w:cs="Times New Roman"/>
                <w:sz w:val="24"/>
                <w:szCs w:val="24"/>
              </w:rPr>
              <w:t>1396,7</w:t>
            </w:r>
          </w:p>
        </w:tc>
        <w:tc>
          <w:tcPr>
            <w:tcW w:w="1276" w:type="dxa"/>
          </w:tcPr>
          <w:p w14:paraId="21D960A1" w14:textId="50343807" w:rsidR="00A549BE" w:rsidRDefault="00A549BE" w:rsidP="00081A67">
            <w:pPr>
              <w:tabs>
                <w:tab w:val="left" w:pos="1843"/>
              </w:tabs>
              <w:jc w:val="both"/>
              <w:rPr>
                <w:rFonts w:ascii="Times New Roman" w:hAnsi="Times New Roman" w:cs="Times New Roman"/>
                <w:sz w:val="24"/>
                <w:szCs w:val="24"/>
              </w:rPr>
            </w:pPr>
            <w:r>
              <w:rPr>
                <w:rFonts w:ascii="Times New Roman" w:hAnsi="Times New Roman" w:cs="Times New Roman"/>
                <w:sz w:val="24"/>
                <w:szCs w:val="24"/>
              </w:rPr>
              <w:t>1326,4</w:t>
            </w:r>
          </w:p>
        </w:tc>
        <w:tc>
          <w:tcPr>
            <w:tcW w:w="1266" w:type="dxa"/>
          </w:tcPr>
          <w:p w14:paraId="7F18BF5B" w14:textId="28819239" w:rsidR="00A549BE" w:rsidRDefault="00A549BE" w:rsidP="00081A67">
            <w:pPr>
              <w:tabs>
                <w:tab w:val="left" w:pos="1843"/>
              </w:tabs>
              <w:jc w:val="both"/>
              <w:rPr>
                <w:rFonts w:ascii="Times New Roman" w:hAnsi="Times New Roman" w:cs="Times New Roman"/>
                <w:sz w:val="24"/>
                <w:szCs w:val="24"/>
              </w:rPr>
            </w:pPr>
            <w:r>
              <w:rPr>
                <w:rFonts w:ascii="Times New Roman" w:hAnsi="Times New Roman" w:cs="Times New Roman"/>
                <w:sz w:val="24"/>
                <w:szCs w:val="24"/>
              </w:rPr>
              <w:t>1427,5</w:t>
            </w:r>
          </w:p>
        </w:tc>
        <w:tc>
          <w:tcPr>
            <w:tcW w:w="1285" w:type="dxa"/>
          </w:tcPr>
          <w:p w14:paraId="75C4A7D9" w14:textId="24220CCE" w:rsidR="00A549BE" w:rsidRDefault="00A549BE" w:rsidP="00081A67">
            <w:pPr>
              <w:tabs>
                <w:tab w:val="left" w:pos="1843"/>
              </w:tabs>
              <w:jc w:val="both"/>
              <w:rPr>
                <w:rFonts w:ascii="Times New Roman" w:hAnsi="Times New Roman" w:cs="Times New Roman"/>
                <w:sz w:val="24"/>
                <w:szCs w:val="24"/>
              </w:rPr>
            </w:pPr>
            <w:r>
              <w:rPr>
                <w:rFonts w:ascii="Times New Roman" w:hAnsi="Times New Roman" w:cs="Times New Roman"/>
                <w:sz w:val="24"/>
                <w:szCs w:val="24"/>
              </w:rPr>
              <w:t>486,3</w:t>
            </w:r>
          </w:p>
        </w:tc>
        <w:tc>
          <w:tcPr>
            <w:tcW w:w="1418" w:type="dxa"/>
          </w:tcPr>
          <w:p w14:paraId="3FD8F4DE" w14:textId="69AAE163" w:rsidR="00A549BE" w:rsidRDefault="00A549BE" w:rsidP="00081A67">
            <w:pPr>
              <w:tabs>
                <w:tab w:val="left" w:pos="1843"/>
              </w:tabs>
              <w:jc w:val="both"/>
              <w:rPr>
                <w:rFonts w:ascii="Times New Roman" w:hAnsi="Times New Roman" w:cs="Times New Roman"/>
                <w:sz w:val="24"/>
                <w:szCs w:val="24"/>
              </w:rPr>
            </w:pPr>
            <w:r>
              <w:rPr>
                <w:rFonts w:ascii="Times New Roman" w:hAnsi="Times New Roman" w:cs="Times New Roman"/>
                <w:sz w:val="24"/>
                <w:szCs w:val="24"/>
              </w:rPr>
              <w:t>440,2</w:t>
            </w:r>
          </w:p>
        </w:tc>
        <w:tc>
          <w:tcPr>
            <w:tcW w:w="1276" w:type="dxa"/>
          </w:tcPr>
          <w:p w14:paraId="745BA865" w14:textId="373B2B53" w:rsidR="00A549BE" w:rsidRDefault="00A549BE" w:rsidP="00081A67">
            <w:pPr>
              <w:tabs>
                <w:tab w:val="left" w:pos="1843"/>
              </w:tabs>
              <w:jc w:val="both"/>
              <w:rPr>
                <w:rFonts w:ascii="Times New Roman" w:hAnsi="Times New Roman" w:cs="Times New Roman"/>
                <w:sz w:val="24"/>
                <w:szCs w:val="24"/>
              </w:rPr>
            </w:pPr>
            <w:r>
              <w:rPr>
                <w:rFonts w:ascii="Times New Roman" w:hAnsi="Times New Roman" w:cs="Times New Roman"/>
                <w:sz w:val="24"/>
                <w:szCs w:val="24"/>
              </w:rPr>
              <w:t>439,9</w:t>
            </w:r>
          </w:p>
        </w:tc>
      </w:tr>
      <w:tr w:rsidR="00A549BE" w14:paraId="68A6C4A7" w14:textId="19E73883" w:rsidTr="00A549BE">
        <w:tc>
          <w:tcPr>
            <w:tcW w:w="1839" w:type="dxa"/>
          </w:tcPr>
          <w:p w14:paraId="626D166D" w14:textId="6845BEA5" w:rsidR="00A549BE" w:rsidRDefault="00A549BE" w:rsidP="00081A67">
            <w:pPr>
              <w:tabs>
                <w:tab w:val="left" w:pos="1843"/>
              </w:tabs>
              <w:jc w:val="both"/>
              <w:rPr>
                <w:rFonts w:ascii="Times New Roman" w:hAnsi="Times New Roman" w:cs="Times New Roman"/>
                <w:sz w:val="24"/>
                <w:szCs w:val="24"/>
              </w:rPr>
            </w:pPr>
            <w:r>
              <w:rPr>
                <w:rFonts w:ascii="Times New Roman" w:hAnsi="Times New Roman" w:cs="Times New Roman"/>
                <w:sz w:val="24"/>
                <w:szCs w:val="24"/>
              </w:rPr>
              <w:t>Sangrūdos gimnazija</w:t>
            </w:r>
          </w:p>
        </w:tc>
        <w:tc>
          <w:tcPr>
            <w:tcW w:w="1133" w:type="dxa"/>
          </w:tcPr>
          <w:p w14:paraId="15CA217A" w14:textId="0389DDB1" w:rsidR="00A549BE" w:rsidRDefault="00A549BE" w:rsidP="00081A67">
            <w:pPr>
              <w:tabs>
                <w:tab w:val="left" w:pos="1843"/>
              </w:tabs>
              <w:jc w:val="both"/>
              <w:rPr>
                <w:rFonts w:ascii="Times New Roman" w:hAnsi="Times New Roman" w:cs="Times New Roman"/>
                <w:sz w:val="24"/>
                <w:szCs w:val="24"/>
              </w:rPr>
            </w:pPr>
            <w:r>
              <w:rPr>
                <w:rFonts w:ascii="Times New Roman" w:hAnsi="Times New Roman" w:cs="Times New Roman"/>
                <w:sz w:val="24"/>
                <w:szCs w:val="24"/>
              </w:rPr>
              <w:t>390,8</w:t>
            </w:r>
          </w:p>
        </w:tc>
        <w:tc>
          <w:tcPr>
            <w:tcW w:w="1276" w:type="dxa"/>
          </w:tcPr>
          <w:p w14:paraId="1A08A8E4" w14:textId="45CD1046" w:rsidR="00A549BE" w:rsidRDefault="00A549BE" w:rsidP="00081A67">
            <w:pPr>
              <w:tabs>
                <w:tab w:val="left" w:pos="1843"/>
              </w:tabs>
              <w:jc w:val="both"/>
              <w:rPr>
                <w:rFonts w:ascii="Times New Roman" w:hAnsi="Times New Roman" w:cs="Times New Roman"/>
                <w:sz w:val="24"/>
                <w:szCs w:val="24"/>
              </w:rPr>
            </w:pPr>
            <w:r>
              <w:rPr>
                <w:rFonts w:ascii="Times New Roman" w:hAnsi="Times New Roman" w:cs="Times New Roman"/>
                <w:sz w:val="24"/>
                <w:szCs w:val="24"/>
              </w:rPr>
              <w:t>468,4</w:t>
            </w:r>
          </w:p>
        </w:tc>
        <w:tc>
          <w:tcPr>
            <w:tcW w:w="1266" w:type="dxa"/>
          </w:tcPr>
          <w:p w14:paraId="665FD1B6" w14:textId="2B930C2D" w:rsidR="00A549BE" w:rsidRDefault="00A549BE" w:rsidP="00081A67">
            <w:pPr>
              <w:tabs>
                <w:tab w:val="left" w:pos="1843"/>
              </w:tabs>
              <w:jc w:val="both"/>
              <w:rPr>
                <w:rFonts w:ascii="Times New Roman" w:hAnsi="Times New Roman" w:cs="Times New Roman"/>
                <w:sz w:val="24"/>
                <w:szCs w:val="24"/>
              </w:rPr>
            </w:pPr>
            <w:r>
              <w:rPr>
                <w:rFonts w:ascii="Times New Roman" w:hAnsi="Times New Roman" w:cs="Times New Roman"/>
                <w:sz w:val="24"/>
                <w:szCs w:val="24"/>
              </w:rPr>
              <w:t>512,4</w:t>
            </w:r>
          </w:p>
        </w:tc>
        <w:tc>
          <w:tcPr>
            <w:tcW w:w="1285" w:type="dxa"/>
          </w:tcPr>
          <w:p w14:paraId="046286EC" w14:textId="321D4FB5" w:rsidR="00A549BE" w:rsidRDefault="00A549BE" w:rsidP="00081A67">
            <w:pPr>
              <w:tabs>
                <w:tab w:val="left" w:pos="1843"/>
              </w:tabs>
              <w:jc w:val="both"/>
              <w:rPr>
                <w:rFonts w:ascii="Times New Roman" w:hAnsi="Times New Roman" w:cs="Times New Roman"/>
                <w:sz w:val="24"/>
                <w:szCs w:val="24"/>
              </w:rPr>
            </w:pPr>
            <w:r>
              <w:rPr>
                <w:rFonts w:ascii="Times New Roman" w:hAnsi="Times New Roman" w:cs="Times New Roman"/>
                <w:sz w:val="24"/>
                <w:szCs w:val="24"/>
              </w:rPr>
              <w:t>165,4</w:t>
            </w:r>
          </w:p>
        </w:tc>
        <w:tc>
          <w:tcPr>
            <w:tcW w:w="1418" w:type="dxa"/>
          </w:tcPr>
          <w:p w14:paraId="516A226E" w14:textId="7B7C7D12" w:rsidR="00A549BE" w:rsidRDefault="00A549BE" w:rsidP="00081A67">
            <w:pPr>
              <w:tabs>
                <w:tab w:val="left" w:pos="1843"/>
              </w:tabs>
              <w:jc w:val="both"/>
              <w:rPr>
                <w:rFonts w:ascii="Times New Roman" w:hAnsi="Times New Roman" w:cs="Times New Roman"/>
                <w:sz w:val="24"/>
                <w:szCs w:val="24"/>
              </w:rPr>
            </w:pPr>
            <w:r>
              <w:rPr>
                <w:rFonts w:ascii="Times New Roman" w:hAnsi="Times New Roman" w:cs="Times New Roman"/>
                <w:sz w:val="24"/>
                <w:szCs w:val="24"/>
              </w:rPr>
              <w:t>182,7</w:t>
            </w:r>
          </w:p>
        </w:tc>
        <w:tc>
          <w:tcPr>
            <w:tcW w:w="1276" w:type="dxa"/>
          </w:tcPr>
          <w:p w14:paraId="566FC03F" w14:textId="6AE5A743" w:rsidR="00A549BE" w:rsidRDefault="00A549BE" w:rsidP="00081A67">
            <w:pPr>
              <w:tabs>
                <w:tab w:val="left" w:pos="1843"/>
              </w:tabs>
              <w:jc w:val="both"/>
              <w:rPr>
                <w:rFonts w:ascii="Times New Roman" w:hAnsi="Times New Roman" w:cs="Times New Roman"/>
                <w:sz w:val="24"/>
                <w:szCs w:val="24"/>
              </w:rPr>
            </w:pPr>
            <w:r>
              <w:rPr>
                <w:rFonts w:ascii="Times New Roman" w:hAnsi="Times New Roman" w:cs="Times New Roman"/>
                <w:sz w:val="24"/>
                <w:szCs w:val="24"/>
              </w:rPr>
              <w:t>192,4</w:t>
            </w:r>
          </w:p>
        </w:tc>
      </w:tr>
      <w:tr w:rsidR="00A549BE" w14:paraId="77350E43" w14:textId="3EA891CB" w:rsidTr="00A549BE">
        <w:tc>
          <w:tcPr>
            <w:tcW w:w="1839" w:type="dxa"/>
          </w:tcPr>
          <w:p w14:paraId="60D32E35" w14:textId="121A4BE6" w:rsidR="00A549BE" w:rsidRDefault="00A549BE" w:rsidP="00081A67">
            <w:pPr>
              <w:tabs>
                <w:tab w:val="left" w:pos="1843"/>
              </w:tabs>
              <w:jc w:val="both"/>
              <w:rPr>
                <w:rFonts w:ascii="Times New Roman" w:hAnsi="Times New Roman" w:cs="Times New Roman"/>
                <w:sz w:val="24"/>
                <w:szCs w:val="24"/>
              </w:rPr>
            </w:pPr>
            <w:r>
              <w:rPr>
                <w:rFonts w:ascii="Times New Roman" w:hAnsi="Times New Roman" w:cs="Times New Roman"/>
                <w:sz w:val="24"/>
                <w:szCs w:val="24"/>
              </w:rPr>
              <w:t>Akmenynų pagrindinė mokykla</w:t>
            </w:r>
          </w:p>
        </w:tc>
        <w:tc>
          <w:tcPr>
            <w:tcW w:w="1133" w:type="dxa"/>
          </w:tcPr>
          <w:p w14:paraId="6D0E9E04" w14:textId="1ADA5DD0" w:rsidR="00A549BE" w:rsidRDefault="00A549BE" w:rsidP="00081A67">
            <w:pPr>
              <w:tabs>
                <w:tab w:val="left" w:pos="1843"/>
              </w:tabs>
              <w:jc w:val="both"/>
              <w:rPr>
                <w:rFonts w:ascii="Times New Roman" w:hAnsi="Times New Roman" w:cs="Times New Roman"/>
                <w:sz w:val="24"/>
                <w:szCs w:val="24"/>
              </w:rPr>
            </w:pPr>
            <w:r>
              <w:rPr>
                <w:rFonts w:ascii="Times New Roman" w:hAnsi="Times New Roman" w:cs="Times New Roman"/>
                <w:sz w:val="24"/>
                <w:szCs w:val="24"/>
              </w:rPr>
              <w:t>236,8</w:t>
            </w:r>
          </w:p>
        </w:tc>
        <w:tc>
          <w:tcPr>
            <w:tcW w:w="1276" w:type="dxa"/>
          </w:tcPr>
          <w:p w14:paraId="3AD96132" w14:textId="72FF5AC4" w:rsidR="00A549BE" w:rsidRDefault="00A549BE" w:rsidP="00081A67">
            <w:pPr>
              <w:tabs>
                <w:tab w:val="left" w:pos="1843"/>
              </w:tabs>
              <w:jc w:val="both"/>
              <w:rPr>
                <w:rFonts w:ascii="Times New Roman" w:hAnsi="Times New Roman" w:cs="Times New Roman"/>
                <w:sz w:val="24"/>
                <w:szCs w:val="24"/>
              </w:rPr>
            </w:pPr>
            <w:r>
              <w:rPr>
                <w:rFonts w:ascii="Times New Roman" w:hAnsi="Times New Roman" w:cs="Times New Roman"/>
                <w:sz w:val="24"/>
                <w:szCs w:val="24"/>
              </w:rPr>
              <w:t>311,4</w:t>
            </w:r>
          </w:p>
        </w:tc>
        <w:tc>
          <w:tcPr>
            <w:tcW w:w="1266" w:type="dxa"/>
          </w:tcPr>
          <w:p w14:paraId="7C76EC3C" w14:textId="5612AB80" w:rsidR="00A549BE" w:rsidRDefault="00A549BE" w:rsidP="00081A67">
            <w:pPr>
              <w:tabs>
                <w:tab w:val="left" w:pos="1843"/>
              </w:tabs>
              <w:jc w:val="both"/>
              <w:rPr>
                <w:rFonts w:ascii="Times New Roman" w:hAnsi="Times New Roman" w:cs="Times New Roman"/>
                <w:sz w:val="24"/>
                <w:szCs w:val="24"/>
              </w:rPr>
            </w:pPr>
            <w:r>
              <w:rPr>
                <w:rFonts w:ascii="Times New Roman" w:hAnsi="Times New Roman" w:cs="Times New Roman"/>
                <w:sz w:val="24"/>
                <w:szCs w:val="24"/>
              </w:rPr>
              <w:t>318,1</w:t>
            </w:r>
          </w:p>
        </w:tc>
        <w:tc>
          <w:tcPr>
            <w:tcW w:w="1285" w:type="dxa"/>
          </w:tcPr>
          <w:p w14:paraId="00C81F81" w14:textId="2F88D827" w:rsidR="00A549BE" w:rsidRDefault="00A549BE" w:rsidP="00081A67">
            <w:pPr>
              <w:tabs>
                <w:tab w:val="left" w:pos="1843"/>
              </w:tabs>
              <w:jc w:val="both"/>
              <w:rPr>
                <w:rFonts w:ascii="Times New Roman" w:hAnsi="Times New Roman" w:cs="Times New Roman"/>
                <w:sz w:val="24"/>
                <w:szCs w:val="24"/>
              </w:rPr>
            </w:pPr>
            <w:r>
              <w:rPr>
                <w:rFonts w:ascii="Times New Roman" w:hAnsi="Times New Roman" w:cs="Times New Roman"/>
                <w:sz w:val="24"/>
                <w:szCs w:val="24"/>
              </w:rPr>
              <w:t>115,1</w:t>
            </w:r>
          </w:p>
        </w:tc>
        <w:tc>
          <w:tcPr>
            <w:tcW w:w="1418" w:type="dxa"/>
          </w:tcPr>
          <w:p w14:paraId="6FCF15FB" w14:textId="599090B7" w:rsidR="00A549BE" w:rsidRDefault="00A549BE" w:rsidP="00081A67">
            <w:pPr>
              <w:tabs>
                <w:tab w:val="left" w:pos="1843"/>
              </w:tabs>
              <w:jc w:val="both"/>
              <w:rPr>
                <w:rFonts w:ascii="Times New Roman" w:hAnsi="Times New Roman" w:cs="Times New Roman"/>
                <w:sz w:val="24"/>
                <w:szCs w:val="24"/>
              </w:rPr>
            </w:pPr>
            <w:r>
              <w:rPr>
                <w:rFonts w:ascii="Times New Roman" w:hAnsi="Times New Roman" w:cs="Times New Roman"/>
                <w:sz w:val="24"/>
                <w:szCs w:val="24"/>
              </w:rPr>
              <w:t>111,0</w:t>
            </w:r>
          </w:p>
        </w:tc>
        <w:tc>
          <w:tcPr>
            <w:tcW w:w="1276" w:type="dxa"/>
          </w:tcPr>
          <w:p w14:paraId="63EDFD70" w14:textId="46BBE93A" w:rsidR="00A549BE" w:rsidRDefault="00A549BE" w:rsidP="00081A67">
            <w:pPr>
              <w:tabs>
                <w:tab w:val="left" w:pos="1843"/>
              </w:tabs>
              <w:jc w:val="both"/>
              <w:rPr>
                <w:rFonts w:ascii="Times New Roman" w:hAnsi="Times New Roman" w:cs="Times New Roman"/>
                <w:sz w:val="24"/>
                <w:szCs w:val="24"/>
              </w:rPr>
            </w:pPr>
            <w:r>
              <w:rPr>
                <w:rFonts w:ascii="Times New Roman" w:hAnsi="Times New Roman" w:cs="Times New Roman"/>
                <w:sz w:val="24"/>
                <w:szCs w:val="24"/>
              </w:rPr>
              <w:t>129,5</w:t>
            </w:r>
          </w:p>
        </w:tc>
      </w:tr>
      <w:tr w:rsidR="00A549BE" w14:paraId="44787D42" w14:textId="4D227E2E" w:rsidTr="00A549BE">
        <w:tc>
          <w:tcPr>
            <w:tcW w:w="1839" w:type="dxa"/>
          </w:tcPr>
          <w:p w14:paraId="6E068DD4" w14:textId="152DB06A" w:rsidR="00A549BE" w:rsidRDefault="00A549BE" w:rsidP="00081A67">
            <w:pPr>
              <w:tabs>
                <w:tab w:val="left" w:pos="1843"/>
              </w:tabs>
              <w:jc w:val="both"/>
              <w:rPr>
                <w:rFonts w:ascii="Times New Roman" w:hAnsi="Times New Roman" w:cs="Times New Roman"/>
                <w:sz w:val="24"/>
                <w:szCs w:val="24"/>
              </w:rPr>
            </w:pPr>
            <w:r>
              <w:rPr>
                <w:rFonts w:ascii="Times New Roman" w:hAnsi="Times New Roman" w:cs="Times New Roman"/>
                <w:sz w:val="24"/>
                <w:szCs w:val="24"/>
              </w:rPr>
              <w:t>Jungėnų pagrindinė mokykla</w:t>
            </w:r>
          </w:p>
        </w:tc>
        <w:tc>
          <w:tcPr>
            <w:tcW w:w="1133" w:type="dxa"/>
          </w:tcPr>
          <w:p w14:paraId="09679807" w14:textId="2E5A61F3" w:rsidR="00A549BE" w:rsidRDefault="00A549BE" w:rsidP="00081A67">
            <w:pPr>
              <w:tabs>
                <w:tab w:val="left" w:pos="1843"/>
              </w:tabs>
              <w:jc w:val="both"/>
              <w:rPr>
                <w:rFonts w:ascii="Times New Roman" w:hAnsi="Times New Roman" w:cs="Times New Roman"/>
                <w:sz w:val="24"/>
                <w:szCs w:val="24"/>
              </w:rPr>
            </w:pPr>
            <w:r>
              <w:rPr>
                <w:rFonts w:ascii="Times New Roman" w:hAnsi="Times New Roman" w:cs="Times New Roman"/>
                <w:sz w:val="24"/>
                <w:szCs w:val="24"/>
              </w:rPr>
              <w:t>281,2</w:t>
            </w:r>
          </w:p>
        </w:tc>
        <w:tc>
          <w:tcPr>
            <w:tcW w:w="1276" w:type="dxa"/>
          </w:tcPr>
          <w:p w14:paraId="66400654" w14:textId="4411304B" w:rsidR="00A549BE" w:rsidRDefault="00A549BE" w:rsidP="00081A67">
            <w:pPr>
              <w:tabs>
                <w:tab w:val="left" w:pos="1843"/>
              </w:tabs>
              <w:jc w:val="both"/>
              <w:rPr>
                <w:rFonts w:ascii="Times New Roman" w:hAnsi="Times New Roman" w:cs="Times New Roman"/>
                <w:sz w:val="24"/>
                <w:szCs w:val="24"/>
              </w:rPr>
            </w:pPr>
            <w:r>
              <w:rPr>
                <w:rFonts w:ascii="Times New Roman" w:hAnsi="Times New Roman" w:cs="Times New Roman"/>
                <w:sz w:val="24"/>
                <w:szCs w:val="24"/>
              </w:rPr>
              <w:t>310,0</w:t>
            </w:r>
          </w:p>
        </w:tc>
        <w:tc>
          <w:tcPr>
            <w:tcW w:w="1266" w:type="dxa"/>
          </w:tcPr>
          <w:p w14:paraId="351B3430" w14:textId="7B4CFFD8" w:rsidR="00A549BE" w:rsidRDefault="00A549BE" w:rsidP="00081A67">
            <w:pPr>
              <w:tabs>
                <w:tab w:val="left" w:pos="1843"/>
              </w:tabs>
              <w:jc w:val="both"/>
              <w:rPr>
                <w:rFonts w:ascii="Times New Roman" w:hAnsi="Times New Roman" w:cs="Times New Roman"/>
                <w:sz w:val="24"/>
                <w:szCs w:val="24"/>
              </w:rPr>
            </w:pPr>
            <w:r>
              <w:rPr>
                <w:rFonts w:ascii="Times New Roman" w:hAnsi="Times New Roman" w:cs="Times New Roman"/>
                <w:sz w:val="24"/>
                <w:szCs w:val="24"/>
              </w:rPr>
              <w:t>334,0</w:t>
            </w:r>
          </w:p>
        </w:tc>
        <w:tc>
          <w:tcPr>
            <w:tcW w:w="1285" w:type="dxa"/>
          </w:tcPr>
          <w:p w14:paraId="436DFAEB" w14:textId="393FA7FF" w:rsidR="00A549BE" w:rsidRDefault="00A549BE" w:rsidP="00081A67">
            <w:pPr>
              <w:tabs>
                <w:tab w:val="left" w:pos="1843"/>
              </w:tabs>
              <w:jc w:val="both"/>
              <w:rPr>
                <w:rFonts w:ascii="Times New Roman" w:hAnsi="Times New Roman" w:cs="Times New Roman"/>
                <w:sz w:val="24"/>
                <w:szCs w:val="24"/>
              </w:rPr>
            </w:pPr>
            <w:r>
              <w:rPr>
                <w:rFonts w:ascii="Times New Roman" w:hAnsi="Times New Roman" w:cs="Times New Roman"/>
                <w:sz w:val="24"/>
                <w:szCs w:val="24"/>
              </w:rPr>
              <w:t>120,7</w:t>
            </w:r>
          </w:p>
        </w:tc>
        <w:tc>
          <w:tcPr>
            <w:tcW w:w="1418" w:type="dxa"/>
          </w:tcPr>
          <w:p w14:paraId="6D3FD26C" w14:textId="0E3A3142" w:rsidR="00A549BE" w:rsidRDefault="00A549BE" w:rsidP="00081A67">
            <w:pPr>
              <w:tabs>
                <w:tab w:val="left" w:pos="1843"/>
              </w:tabs>
              <w:jc w:val="both"/>
              <w:rPr>
                <w:rFonts w:ascii="Times New Roman" w:hAnsi="Times New Roman" w:cs="Times New Roman"/>
                <w:sz w:val="24"/>
                <w:szCs w:val="24"/>
              </w:rPr>
            </w:pPr>
            <w:r>
              <w:rPr>
                <w:rFonts w:ascii="Times New Roman" w:hAnsi="Times New Roman" w:cs="Times New Roman"/>
                <w:sz w:val="24"/>
                <w:szCs w:val="24"/>
              </w:rPr>
              <w:t>125,5</w:t>
            </w:r>
          </w:p>
        </w:tc>
        <w:tc>
          <w:tcPr>
            <w:tcW w:w="1276" w:type="dxa"/>
          </w:tcPr>
          <w:p w14:paraId="3F4F7E2E" w14:textId="3A681E16" w:rsidR="00A549BE" w:rsidRDefault="00A549BE" w:rsidP="00081A67">
            <w:pPr>
              <w:tabs>
                <w:tab w:val="left" w:pos="1843"/>
              </w:tabs>
              <w:jc w:val="both"/>
              <w:rPr>
                <w:rFonts w:ascii="Times New Roman" w:hAnsi="Times New Roman" w:cs="Times New Roman"/>
                <w:sz w:val="24"/>
                <w:szCs w:val="24"/>
              </w:rPr>
            </w:pPr>
            <w:r>
              <w:rPr>
                <w:rFonts w:ascii="Times New Roman" w:hAnsi="Times New Roman" w:cs="Times New Roman"/>
                <w:sz w:val="24"/>
                <w:szCs w:val="24"/>
              </w:rPr>
              <w:t>147,2</w:t>
            </w:r>
          </w:p>
        </w:tc>
      </w:tr>
      <w:tr w:rsidR="00A549BE" w14:paraId="792B4A04" w14:textId="3A3300A5" w:rsidTr="00A549BE">
        <w:tc>
          <w:tcPr>
            <w:tcW w:w="1839" w:type="dxa"/>
          </w:tcPr>
          <w:p w14:paraId="76F15EB1" w14:textId="5B65A490" w:rsidR="00A549BE" w:rsidRDefault="00A549BE" w:rsidP="00081A67">
            <w:pPr>
              <w:tabs>
                <w:tab w:val="left" w:pos="1843"/>
              </w:tabs>
              <w:jc w:val="both"/>
              <w:rPr>
                <w:rFonts w:ascii="Times New Roman" w:hAnsi="Times New Roman" w:cs="Times New Roman"/>
                <w:sz w:val="24"/>
                <w:szCs w:val="24"/>
              </w:rPr>
            </w:pPr>
            <w:proofErr w:type="spellStart"/>
            <w:r>
              <w:rPr>
                <w:rFonts w:ascii="Times New Roman" w:hAnsi="Times New Roman" w:cs="Times New Roman"/>
                <w:sz w:val="24"/>
                <w:szCs w:val="24"/>
              </w:rPr>
              <w:t>Liubavo</w:t>
            </w:r>
            <w:proofErr w:type="spellEnd"/>
            <w:r>
              <w:rPr>
                <w:rFonts w:ascii="Times New Roman" w:hAnsi="Times New Roman" w:cs="Times New Roman"/>
                <w:sz w:val="24"/>
                <w:szCs w:val="24"/>
              </w:rPr>
              <w:t xml:space="preserve"> Juozo Montvilos pagrindinė mokykla </w:t>
            </w:r>
          </w:p>
        </w:tc>
        <w:tc>
          <w:tcPr>
            <w:tcW w:w="1133" w:type="dxa"/>
          </w:tcPr>
          <w:p w14:paraId="0B09E810" w14:textId="57EC2EA8" w:rsidR="00A549BE" w:rsidRDefault="00A549BE" w:rsidP="00081A67">
            <w:pPr>
              <w:tabs>
                <w:tab w:val="left" w:pos="1843"/>
              </w:tabs>
              <w:jc w:val="both"/>
              <w:rPr>
                <w:rFonts w:ascii="Times New Roman" w:hAnsi="Times New Roman" w:cs="Times New Roman"/>
                <w:sz w:val="24"/>
                <w:szCs w:val="24"/>
              </w:rPr>
            </w:pPr>
            <w:r>
              <w:rPr>
                <w:rFonts w:ascii="Times New Roman" w:hAnsi="Times New Roman" w:cs="Times New Roman"/>
                <w:sz w:val="24"/>
                <w:szCs w:val="24"/>
              </w:rPr>
              <w:t>214,5</w:t>
            </w:r>
          </w:p>
        </w:tc>
        <w:tc>
          <w:tcPr>
            <w:tcW w:w="1276" w:type="dxa"/>
          </w:tcPr>
          <w:p w14:paraId="16187080" w14:textId="1BE2589F" w:rsidR="00A549BE" w:rsidRDefault="00A549BE" w:rsidP="00081A67">
            <w:pPr>
              <w:tabs>
                <w:tab w:val="left" w:pos="1843"/>
              </w:tabs>
              <w:jc w:val="both"/>
              <w:rPr>
                <w:rFonts w:ascii="Times New Roman" w:hAnsi="Times New Roman" w:cs="Times New Roman"/>
                <w:sz w:val="24"/>
                <w:szCs w:val="24"/>
              </w:rPr>
            </w:pPr>
            <w:r>
              <w:rPr>
                <w:rFonts w:ascii="Times New Roman" w:hAnsi="Times New Roman" w:cs="Times New Roman"/>
                <w:sz w:val="24"/>
                <w:szCs w:val="24"/>
              </w:rPr>
              <w:t>223,8</w:t>
            </w:r>
          </w:p>
        </w:tc>
        <w:tc>
          <w:tcPr>
            <w:tcW w:w="1266" w:type="dxa"/>
          </w:tcPr>
          <w:p w14:paraId="7022859E" w14:textId="53A8E09F" w:rsidR="00A549BE" w:rsidRDefault="00A549BE" w:rsidP="00081A67">
            <w:pPr>
              <w:tabs>
                <w:tab w:val="left" w:pos="1843"/>
              </w:tabs>
              <w:jc w:val="both"/>
              <w:rPr>
                <w:rFonts w:ascii="Times New Roman" w:hAnsi="Times New Roman" w:cs="Times New Roman"/>
                <w:sz w:val="24"/>
                <w:szCs w:val="24"/>
              </w:rPr>
            </w:pPr>
            <w:r>
              <w:rPr>
                <w:rFonts w:ascii="Times New Roman" w:hAnsi="Times New Roman" w:cs="Times New Roman"/>
                <w:sz w:val="24"/>
                <w:szCs w:val="24"/>
              </w:rPr>
              <w:t>206,4</w:t>
            </w:r>
          </w:p>
        </w:tc>
        <w:tc>
          <w:tcPr>
            <w:tcW w:w="1285" w:type="dxa"/>
          </w:tcPr>
          <w:p w14:paraId="28D889C8" w14:textId="3460BEA0" w:rsidR="00A549BE" w:rsidRDefault="00A549BE" w:rsidP="00081A67">
            <w:pPr>
              <w:tabs>
                <w:tab w:val="left" w:pos="1843"/>
              </w:tabs>
              <w:jc w:val="both"/>
              <w:rPr>
                <w:rFonts w:ascii="Times New Roman" w:hAnsi="Times New Roman" w:cs="Times New Roman"/>
                <w:sz w:val="24"/>
                <w:szCs w:val="24"/>
              </w:rPr>
            </w:pPr>
            <w:r>
              <w:rPr>
                <w:rFonts w:ascii="Times New Roman" w:hAnsi="Times New Roman" w:cs="Times New Roman"/>
                <w:sz w:val="24"/>
                <w:szCs w:val="24"/>
              </w:rPr>
              <w:t>88,3</w:t>
            </w:r>
          </w:p>
        </w:tc>
        <w:tc>
          <w:tcPr>
            <w:tcW w:w="1418" w:type="dxa"/>
          </w:tcPr>
          <w:p w14:paraId="162A8B36" w14:textId="5475B5A5" w:rsidR="00A549BE" w:rsidRDefault="00A549BE" w:rsidP="00081A67">
            <w:pPr>
              <w:tabs>
                <w:tab w:val="left" w:pos="1843"/>
              </w:tabs>
              <w:jc w:val="both"/>
              <w:rPr>
                <w:rFonts w:ascii="Times New Roman" w:hAnsi="Times New Roman" w:cs="Times New Roman"/>
                <w:sz w:val="24"/>
                <w:szCs w:val="24"/>
              </w:rPr>
            </w:pPr>
            <w:r>
              <w:rPr>
                <w:rFonts w:ascii="Times New Roman" w:hAnsi="Times New Roman" w:cs="Times New Roman"/>
                <w:sz w:val="24"/>
                <w:szCs w:val="24"/>
              </w:rPr>
              <w:t>94,0</w:t>
            </w:r>
          </w:p>
        </w:tc>
        <w:tc>
          <w:tcPr>
            <w:tcW w:w="1276" w:type="dxa"/>
          </w:tcPr>
          <w:p w14:paraId="51AC7CA0" w14:textId="7C08CDA4" w:rsidR="00A549BE" w:rsidRDefault="00A549BE" w:rsidP="00081A67">
            <w:pPr>
              <w:tabs>
                <w:tab w:val="left" w:pos="1843"/>
              </w:tabs>
              <w:jc w:val="both"/>
              <w:rPr>
                <w:rFonts w:ascii="Times New Roman" w:hAnsi="Times New Roman" w:cs="Times New Roman"/>
                <w:sz w:val="24"/>
                <w:szCs w:val="24"/>
              </w:rPr>
            </w:pPr>
            <w:r>
              <w:rPr>
                <w:rFonts w:ascii="Times New Roman" w:hAnsi="Times New Roman" w:cs="Times New Roman"/>
                <w:sz w:val="24"/>
                <w:szCs w:val="24"/>
              </w:rPr>
              <w:t>96,6</w:t>
            </w:r>
          </w:p>
        </w:tc>
      </w:tr>
    </w:tbl>
    <w:p w14:paraId="5C7773EA" w14:textId="31FA7DFA" w:rsidR="00081A67" w:rsidRDefault="00081A67" w:rsidP="00081A67">
      <w:pPr>
        <w:tabs>
          <w:tab w:val="left" w:pos="1843"/>
        </w:tabs>
        <w:spacing w:after="0" w:line="240" w:lineRule="auto"/>
        <w:jc w:val="both"/>
        <w:rPr>
          <w:rFonts w:ascii="Times New Roman" w:hAnsi="Times New Roman" w:cs="Times New Roman"/>
          <w:sz w:val="24"/>
          <w:szCs w:val="24"/>
        </w:rPr>
      </w:pPr>
    </w:p>
    <w:p w14:paraId="71BFA19B" w14:textId="1026C7A5" w:rsidR="00481527" w:rsidRPr="006534DE" w:rsidRDefault="00481527" w:rsidP="00081A67">
      <w:pPr>
        <w:tabs>
          <w:tab w:val="left" w:pos="1843"/>
        </w:tabs>
        <w:spacing w:after="0" w:line="240" w:lineRule="auto"/>
        <w:jc w:val="both"/>
        <w:rPr>
          <w:rFonts w:ascii="Times New Roman" w:hAnsi="Times New Roman" w:cs="Times New Roman"/>
          <w:b/>
          <w:bCs/>
          <w:sz w:val="24"/>
          <w:szCs w:val="24"/>
        </w:rPr>
      </w:pPr>
      <w:r w:rsidRPr="006534DE">
        <w:rPr>
          <w:rFonts w:ascii="Times New Roman" w:hAnsi="Times New Roman" w:cs="Times New Roman"/>
          <w:b/>
          <w:bCs/>
          <w:sz w:val="24"/>
          <w:szCs w:val="24"/>
        </w:rPr>
        <w:t xml:space="preserve">Vidutinės vienam besimokančiam asmeniui (įskaitant </w:t>
      </w:r>
      <w:r w:rsidR="00073244" w:rsidRPr="006534DE">
        <w:rPr>
          <w:rFonts w:ascii="Times New Roman" w:hAnsi="Times New Roman" w:cs="Times New Roman"/>
          <w:b/>
          <w:bCs/>
          <w:sz w:val="24"/>
          <w:szCs w:val="24"/>
        </w:rPr>
        <w:t>ikimokyklinukus</w:t>
      </w:r>
      <w:r w:rsidRPr="006534DE">
        <w:rPr>
          <w:rFonts w:ascii="Times New Roman" w:hAnsi="Times New Roman" w:cs="Times New Roman"/>
          <w:b/>
          <w:bCs/>
          <w:sz w:val="24"/>
          <w:szCs w:val="24"/>
        </w:rPr>
        <w:t xml:space="preserve"> ir </w:t>
      </w:r>
      <w:proofErr w:type="spellStart"/>
      <w:r w:rsidR="00073244" w:rsidRPr="006534DE">
        <w:rPr>
          <w:rFonts w:ascii="Times New Roman" w:hAnsi="Times New Roman" w:cs="Times New Roman"/>
          <w:b/>
          <w:bCs/>
          <w:sz w:val="24"/>
          <w:szCs w:val="24"/>
        </w:rPr>
        <w:t>priešmokyklinukus</w:t>
      </w:r>
      <w:proofErr w:type="spellEnd"/>
      <w:r w:rsidRPr="006534DE">
        <w:rPr>
          <w:rFonts w:ascii="Times New Roman" w:hAnsi="Times New Roman" w:cs="Times New Roman"/>
          <w:b/>
          <w:bCs/>
          <w:sz w:val="24"/>
          <w:szCs w:val="24"/>
        </w:rPr>
        <w:t>)</w:t>
      </w:r>
      <w:r w:rsidR="00073244" w:rsidRPr="006534DE">
        <w:rPr>
          <w:rFonts w:ascii="Times New Roman" w:hAnsi="Times New Roman" w:cs="Times New Roman"/>
          <w:b/>
          <w:bCs/>
          <w:sz w:val="24"/>
          <w:szCs w:val="24"/>
        </w:rPr>
        <w:t xml:space="preserve"> 2019-2021 m.  tekusios lėšos savivaldybės bendrojo ugdymo mokyklose:</w:t>
      </w:r>
    </w:p>
    <w:p w14:paraId="77C0D9F0" w14:textId="3C75B4B7" w:rsidR="00073244" w:rsidRDefault="00073244" w:rsidP="00081A67">
      <w:pPr>
        <w:tabs>
          <w:tab w:val="left" w:pos="1843"/>
        </w:tabs>
        <w:spacing w:after="0" w:line="240" w:lineRule="auto"/>
        <w:jc w:val="both"/>
        <w:rPr>
          <w:rFonts w:ascii="Times New Roman" w:hAnsi="Times New Roman" w:cs="Times New Roman"/>
          <w:sz w:val="24"/>
          <w:szCs w:val="24"/>
        </w:rPr>
      </w:pPr>
    </w:p>
    <w:tbl>
      <w:tblPr>
        <w:tblStyle w:val="Lentelstinklelis"/>
        <w:tblW w:w="9634" w:type="dxa"/>
        <w:tblLook w:val="04A0" w:firstRow="1" w:lastRow="0" w:firstColumn="1" w:lastColumn="0" w:noHBand="0" w:noVBand="1"/>
      </w:tblPr>
      <w:tblGrid>
        <w:gridCol w:w="1413"/>
        <w:gridCol w:w="2268"/>
        <w:gridCol w:w="2657"/>
        <w:gridCol w:w="3296"/>
      </w:tblGrid>
      <w:tr w:rsidR="00073244" w14:paraId="74B96373" w14:textId="77777777" w:rsidTr="00073244">
        <w:tc>
          <w:tcPr>
            <w:tcW w:w="1413" w:type="dxa"/>
          </w:tcPr>
          <w:p w14:paraId="47B5DDB1" w14:textId="33C8B72B" w:rsidR="00073244" w:rsidRPr="00073244" w:rsidRDefault="00073244" w:rsidP="00073244">
            <w:pPr>
              <w:tabs>
                <w:tab w:val="left" w:pos="1843"/>
              </w:tabs>
              <w:rPr>
                <w:rFonts w:ascii="Times New Roman" w:hAnsi="Times New Roman" w:cs="Times New Roman"/>
                <w:b/>
                <w:bCs/>
                <w:sz w:val="24"/>
                <w:szCs w:val="24"/>
              </w:rPr>
            </w:pPr>
            <w:r w:rsidRPr="00073244">
              <w:rPr>
                <w:rFonts w:ascii="Times New Roman" w:hAnsi="Times New Roman" w:cs="Times New Roman"/>
                <w:b/>
                <w:bCs/>
                <w:sz w:val="24"/>
                <w:szCs w:val="24"/>
              </w:rPr>
              <w:t>Metai</w:t>
            </w:r>
          </w:p>
        </w:tc>
        <w:tc>
          <w:tcPr>
            <w:tcW w:w="2268" w:type="dxa"/>
          </w:tcPr>
          <w:p w14:paraId="2706AF83" w14:textId="054A403E" w:rsidR="00073244" w:rsidRPr="00073244" w:rsidRDefault="00073244" w:rsidP="00073244">
            <w:pPr>
              <w:tabs>
                <w:tab w:val="left" w:pos="1843"/>
              </w:tabs>
              <w:rPr>
                <w:rFonts w:ascii="Times New Roman" w:hAnsi="Times New Roman" w:cs="Times New Roman"/>
                <w:b/>
                <w:bCs/>
                <w:sz w:val="24"/>
                <w:szCs w:val="24"/>
              </w:rPr>
            </w:pPr>
            <w:r w:rsidRPr="00073244">
              <w:rPr>
                <w:rFonts w:ascii="Times New Roman" w:hAnsi="Times New Roman" w:cs="Times New Roman"/>
                <w:b/>
                <w:bCs/>
                <w:sz w:val="24"/>
                <w:szCs w:val="24"/>
              </w:rPr>
              <w:t>Iš viso skirta lėšų (tūkst. Eur)</w:t>
            </w:r>
          </w:p>
        </w:tc>
        <w:tc>
          <w:tcPr>
            <w:tcW w:w="2657" w:type="dxa"/>
          </w:tcPr>
          <w:p w14:paraId="4687F0C2" w14:textId="3F8E4EFF" w:rsidR="00073244" w:rsidRPr="00073244" w:rsidRDefault="00073244" w:rsidP="00073244">
            <w:pPr>
              <w:tabs>
                <w:tab w:val="left" w:pos="1843"/>
              </w:tabs>
              <w:rPr>
                <w:rFonts w:ascii="Times New Roman" w:hAnsi="Times New Roman" w:cs="Times New Roman"/>
                <w:b/>
                <w:bCs/>
                <w:sz w:val="24"/>
                <w:szCs w:val="24"/>
              </w:rPr>
            </w:pPr>
            <w:r w:rsidRPr="00073244">
              <w:rPr>
                <w:rFonts w:ascii="Times New Roman" w:hAnsi="Times New Roman" w:cs="Times New Roman"/>
                <w:b/>
                <w:bCs/>
                <w:sz w:val="24"/>
                <w:szCs w:val="24"/>
              </w:rPr>
              <w:t>Besimo</w:t>
            </w:r>
            <w:r>
              <w:rPr>
                <w:rFonts w:ascii="Times New Roman" w:hAnsi="Times New Roman" w:cs="Times New Roman"/>
                <w:b/>
                <w:bCs/>
                <w:sz w:val="24"/>
                <w:szCs w:val="24"/>
              </w:rPr>
              <w:t>kan</w:t>
            </w:r>
            <w:r w:rsidRPr="00073244">
              <w:rPr>
                <w:rFonts w:ascii="Times New Roman" w:hAnsi="Times New Roman" w:cs="Times New Roman"/>
                <w:b/>
                <w:bCs/>
                <w:sz w:val="24"/>
                <w:szCs w:val="24"/>
              </w:rPr>
              <w:t>čių asmenų skaičius mokyklose</w:t>
            </w:r>
          </w:p>
        </w:tc>
        <w:tc>
          <w:tcPr>
            <w:tcW w:w="3296" w:type="dxa"/>
          </w:tcPr>
          <w:p w14:paraId="682C16D8" w14:textId="24D0047D" w:rsidR="00073244" w:rsidRPr="00073244" w:rsidRDefault="00073244" w:rsidP="00073244">
            <w:pPr>
              <w:tabs>
                <w:tab w:val="left" w:pos="1843"/>
              </w:tabs>
              <w:rPr>
                <w:rFonts w:ascii="Times New Roman" w:hAnsi="Times New Roman" w:cs="Times New Roman"/>
                <w:b/>
                <w:bCs/>
                <w:sz w:val="24"/>
                <w:szCs w:val="24"/>
              </w:rPr>
            </w:pPr>
            <w:r w:rsidRPr="00073244">
              <w:rPr>
                <w:rFonts w:ascii="Times New Roman" w:hAnsi="Times New Roman" w:cs="Times New Roman"/>
                <w:b/>
                <w:bCs/>
                <w:sz w:val="24"/>
                <w:szCs w:val="24"/>
              </w:rPr>
              <w:t>Viena</w:t>
            </w:r>
            <w:r w:rsidR="0045392A">
              <w:rPr>
                <w:rFonts w:ascii="Times New Roman" w:hAnsi="Times New Roman" w:cs="Times New Roman"/>
                <w:b/>
                <w:bCs/>
                <w:sz w:val="24"/>
                <w:szCs w:val="24"/>
              </w:rPr>
              <w:t>m</w:t>
            </w:r>
            <w:r w:rsidRPr="00073244">
              <w:rPr>
                <w:rFonts w:ascii="Times New Roman" w:hAnsi="Times New Roman" w:cs="Times New Roman"/>
                <w:b/>
                <w:bCs/>
                <w:sz w:val="24"/>
                <w:szCs w:val="24"/>
              </w:rPr>
              <w:t xml:space="preserve"> besimokančiam asmeniui tenkanti lėšų suma (Eur)</w:t>
            </w:r>
          </w:p>
        </w:tc>
      </w:tr>
      <w:tr w:rsidR="00073244" w14:paraId="64F93B7E" w14:textId="77777777" w:rsidTr="00073244">
        <w:tc>
          <w:tcPr>
            <w:tcW w:w="1413" w:type="dxa"/>
          </w:tcPr>
          <w:p w14:paraId="07293262" w14:textId="3095052F" w:rsidR="00073244" w:rsidRDefault="00073244" w:rsidP="00073244">
            <w:pPr>
              <w:tabs>
                <w:tab w:val="left" w:pos="1843"/>
              </w:tabs>
              <w:jc w:val="both"/>
              <w:rPr>
                <w:rFonts w:ascii="Times New Roman" w:hAnsi="Times New Roman" w:cs="Times New Roman"/>
                <w:sz w:val="24"/>
                <w:szCs w:val="24"/>
              </w:rPr>
            </w:pPr>
            <w:r>
              <w:rPr>
                <w:rFonts w:ascii="Times New Roman" w:hAnsi="Times New Roman" w:cs="Times New Roman"/>
                <w:sz w:val="24"/>
                <w:szCs w:val="24"/>
              </w:rPr>
              <w:t xml:space="preserve">2019 m. </w:t>
            </w:r>
          </w:p>
        </w:tc>
        <w:tc>
          <w:tcPr>
            <w:tcW w:w="2268" w:type="dxa"/>
          </w:tcPr>
          <w:p w14:paraId="527E99F7" w14:textId="5DD1CAC7" w:rsidR="00073244" w:rsidRPr="00483DA3" w:rsidRDefault="00073244" w:rsidP="00073244">
            <w:pPr>
              <w:tabs>
                <w:tab w:val="left" w:pos="1843"/>
              </w:tabs>
              <w:jc w:val="both"/>
              <w:rPr>
                <w:rFonts w:ascii="Times New Roman" w:hAnsi="Times New Roman" w:cs="Times New Roman"/>
                <w:sz w:val="24"/>
                <w:szCs w:val="24"/>
              </w:rPr>
            </w:pPr>
            <w:r w:rsidRPr="00483DA3">
              <w:rPr>
                <w:rFonts w:ascii="Times New Roman" w:hAnsi="Times New Roman" w:cs="Times New Roman"/>
                <w:sz w:val="24"/>
                <w:szCs w:val="24"/>
              </w:rPr>
              <w:t>3495,8</w:t>
            </w:r>
          </w:p>
        </w:tc>
        <w:tc>
          <w:tcPr>
            <w:tcW w:w="2657" w:type="dxa"/>
          </w:tcPr>
          <w:p w14:paraId="5DE573B1" w14:textId="545D16AC" w:rsidR="00073244" w:rsidRPr="00483DA3" w:rsidRDefault="00073244" w:rsidP="00073244">
            <w:pPr>
              <w:tabs>
                <w:tab w:val="left" w:pos="1843"/>
              </w:tabs>
              <w:jc w:val="both"/>
              <w:rPr>
                <w:rFonts w:ascii="Times New Roman" w:hAnsi="Times New Roman" w:cs="Times New Roman"/>
                <w:sz w:val="24"/>
                <w:szCs w:val="24"/>
              </w:rPr>
            </w:pPr>
            <w:r w:rsidRPr="00483DA3">
              <w:rPr>
                <w:rFonts w:ascii="Times New Roman" w:hAnsi="Times New Roman" w:cs="Times New Roman"/>
                <w:sz w:val="24"/>
                <w:szCs w:val="24"/>
              </w:rPr>
              <w:t>1234</w:t>
            </w:r>
          </w:p>
        </w:tc>
        <w:tc>
          <w:tcPr>
            <w:tcW w:w="3296" w:type="dxa"/>
          </w:tcPr>
          <w:p w14:paraId="46943AC5" w14:textId="123BB149" w:rsidR="00073244" w:rsidRPr="00483DA3" w:rsidRDefault="00073244" w:rsidP="00073244">
            <w:pPr>
              <w:tabs>
                <w:tab w:val="left" w:pos="1843"/>
              </w:tabs>
              <w:jc w:val="both"/>
              <w:rPr>
                <w:rFonts w:ascii="Times New Roman" w:hAnsi="Times New Roman" w:cs="Times New Roman"/>
                <w:sz w:val="24"/>
                <w:szCs w:val="24"/>
              </w:rPr>
            </w:pPr>
            <w:r w:rsidRPr="00483DA3">
              <w:rPr>
                <w:rFonts w:ascii="Times New Roman" w:hAnsi="Times New Roman" w:cs="Times New Roman"/>
                <w:sz w:val="24"/>
                <w:szCs w:val="24"/>
              </w:rPr>
              <w:t>2832,90</w:t>
            </w:r>
          </w:p>
        </w:tc>
      </w:tr>
      <w:tr w:rsidR="00073244" w14:paraId="38D4F13F" w14:textId="77777777" w:rsidTr="00073244">
        <w:tc>
          <w:tcPr>
            <w:tcW w:w="1413" w:type="dxa"/>
          </w:tcPr>
          <w:p w14:paraId="486C346E" w14:textId="05EBDFC7" w:rsidR="00073244" w:rsidRDefault="00073244" w:rsidP="00081A67">
            <w:pPr>
              <w:tabs>
                <w:tab w:val="left" w:pos="1843"/>
              </w:tabs>
              <w:jc w:val="both"/>
              <w:rPr>
                <w:rFonts w:ascii="Times New Roman" w:hAnsi="Times New Roman" w:cs="Times New Roman"/>
                <w:sz w:val="24"/>
                <w:szCs w:val="24"/>
              </w:rPr>
            </w:pPr>
            <w:r>
              <w:rPr>
                <w:rFonts w:ascii="Times New Roman" w:hAnsi="Times New Roman" w:cs="Times New Roman"/>
                <w:sz w:val="24"/>
                <w:szCs w:val="24"/>
              </w:rPr>
              <w:t>2020 m.</w:t>
            </w:r>
          </w:p>
        </w:tc>
        <w:tc>
          <w:tcPr>
            <w:tcW w:w="2268" w:type="dxa"/>
          </w:tcPr>
          <w:p w14:paraId="7A2429C3" w14:textId="3518E86E" w:rsidR="00073244" w:rsidRPr="00483DA3" w:rsidRDefault="006222DC" w:rsidP="00081A67">
            <w:pPr>
              <w:tabs>
                <w:tab w:val="left" w:pos="1843"/>
              </w:tabs>
              <w:jc w:val="both"/>
              <w:rPr>
                <w:rFonts w:ascii="Times New Roman" w:hAnsi="Times New Roman" w:cs="Times New Roman"/>
                <w:sz w:val="24"/>
                <w:szCs w:val="24"/>
              </w:rPr>
            </w:pPr>
            <w:r>
              <w:rPr>
                <w:rFonts w:ascii="Times New Roman" w:hAnsi="Times New Roman" w:cs="Times New Roman"/>
                <w:sz w:val="24"/>
                <w:szCs w:val="24"/>
              </w:rPr>
              <w:t>3593</w:t>
            </w:r>
            <w:r w:rsidR="00826368">
              <w:rPr>
                <w:rFonts w:ascii="Times New Roman" w:hAnsi="Times New Roman" w:cs="Times New Roman"/>
                <w:sz w:val="24"/>
                <w:szCs w:val="24"/>
              </w:rPr>
              <w:t>,0</w:t>
            </w:r>
          </w:p>
        </w:tc>
        <w:tc>
          <w:tcPr>
            <w:tcW w:w="2657" w:type="dxa"/>
          </w:tcPr>
          <w:p w14:paraId="58631AD2" w14:textId="1977DC38" w:rsidR="00073244" w:rsidRPr="00483DA3" w:rsidRDefault="00C84B97" w:rsidP="00081A67">
            <w:pPr>
              <w:tabs>
                <w:tab w:val="left" w:pos="1843"/>
              </w:tabs>
              <w:jc w:val="both"/>
              <w:rPr>
                <w:rFonts w:ascii="Times New Roman" w:hAnsi="Times New Roman" w:cs="Times New Roman"/>
                <w:sz w:val="24"/>
                <w:szCs w:val="24"/>
              </w:rPr>
            </w:pPr>
            <w:r>
              <w:rPr>
                <w:rFonts w:ascii="Times New Roman" w:hAnsi="Times New Roman" w:cs="Times New Roman"/>
                <w:sz w:val="24"/>
                <w:szCs w:val="24"/>
              </w:rPr>
              <w:t>1196</w:t>
            </w:r>
          </w:p>
        </w:tc>
        <w:tc>
          <w:tcPr>
            <w:tcW w:w="3296" w:type="dxa"/>
          </w:tcPr>
          <w:p w14:paraId="6D08C33A" w14:textId="23D0E2D3" w:rsidR="00073244" w:rsidRPr="00483DA3" w:rsidRDefault="00C84B97" w:rsidP="00081A67">
            <w:pPr>
              <w:tabs>
                <w:tab w:val="left" w:pos="1843"/>
              </w:tabs>
              <w:jc w:val="both"/>
              <w:rPr>
                <w:rFonts w:ascii="Times New Roman" w:hAnsi="Times New Roman" w:cs="Times New Roman"/>
                <w:sz w:val="24"/>
                <w:szCs w:val="24"/>
              </w:rPr>
            </w:pPr>
            <w:r>
              <w:rPr>
                <w:rFonts w:ascii="Times New Roman" w:hAnsi="Times New Roman" w:cs="Times New Roman"/>
                <w:sz w:val="24"/>
                <w:szCs w:val="24"/>
              </w:rPr>
              <w:t>3004,18</w:t>
            </w:r>
          </w:p>
        </w:tc>
      </w:tr>
      <w:tr w:rsidR="00073244" w14:paraId="6651AFE9" w14:textId="77777777" w:rsidTr="00073244">
        <w:tc>
          <w:tcPr>
            <w:tcW w:w="1413" w:type="dxa"/>
          </w:tcPr>
          <w:p w14:paraId="5C37D58D" w14:textId="17EB4870" w:rsidR="00073244" w:rsidRDefault="00073244" w:rsidP="00081A67">
            <w:pPr>
              <w:tabs>
                <w:tab w:val="left" w:pos="1843"/>
              </w:tabs>
              <w:jc w:val="both"/>
              <w:rPr>
                <w:rFonts w:ascii="Times New Roman" w:hAnsi="Times New Roman" w:cs="Times New Roman"/>
                <w:sz w:val="24"/>
                <w:szCs w:val="24"/>
              </w:rPr>
            </w:pPr>
            <w:r>
              <w:rPr>
                <w:rFonts w:ascii="Times New Roman" w:hAnsi="Times New Roman" w:cs="Times New Roman"/>
                <w:sz w:val="24"/>
                <w:szCs w:val="24"/>
              </w:rPr>
              <w:t xml:space="preserve">2021 m. </w:t>
            </w:r>
          </w:p>
        </w:tc>
        <w:tc>
          <w:tcPr>
            <w:tcW w:w="2268" w:type="dxa"/>
          </w:tcPr>
          <w:p w14:paraId="65086FFE" w14:textId="7B8F6FE8" w:rsidR="00073244" w:rsidRDefault="006222DC" w:rsidP="00081A67">
            <w:pPr>
              <w:tabs>
                <w:tab w:val="left" w:pos="1843"/>
              </w:tabs>
              <w:jc w:val="both"/>
              <w:rPr>
                <w:rFonts w:ascii="Times New Roman" w:hAnsi="Times New Roman" w:cs="Times New Roman"/>
                <w:sz w:val="24"/>
                <w:szCs w:val="24"/>
              </w:rPr>
            </w:pPr>
            <w:r>
              <w:rPr>
                <w:rFonts w:ascii="Times New Roman" w:hAnsi="Times New Roman" w:cs="Times New Roman"/>
                <w:sz w:val="24"/>
                <w:szCs w:val="24"/>
              </w:rPr>
              <w:t>3804</w:t>
            </w:r>
            <w:r w:rsidR="00826368">
              <w:rPr>
                <w:rFonts w:ascii="Times New Roman" w:hAnsi="Times New Roman" w:cs="Times New Roman"/>
                <w:sz w:val="24"/>
                <w:szCs w:val="24"/>
              </w:rPr>
              <w:t>,0</w:t>
            </w:r>
          </w:p>
        </w:tc>
        <w:tc>
          <w:tcPr>
            <w:tcW w:w="2657" w:type="dxa"/>
          </w:tcPr>
          <w:p w14:paraId="0FBD4116" w14:textId="0DC208EB" w:rsidR="00073244" w:rsidRDefault="00C84B97" w:rsidP="00081A67">
            <w:pPr>
              <w:tabs>
                <w:tab w:val="left" w:pos="1843"/>
              </w:tabs>
              <w:jc w:val="both"/>
              <w:rPr>
                <w:rFonts w:ascii="Times New Roman" w:hAnsi="Times New Roman" w:cs="Times New Roman"/>
                <w:sz w:val="24"/>
                <w:szCs w:val="24"/>
              </w:rPr>
            </w:pPr>
            <w:r>
              <w:rPr>
                <w:rFonts w:ascii="Times New Roman" w:hAnsi="Times New Roman" w:cs="Times New Roman"/>
                <w:sz w:val="24"/>
                <w:szCs w:val="24"/>
              </w:rPr>
              <w:t>1184</w:t>
            </w:r>
          </w:p>
        </w:tc>
        <w:tc>
          <w:tcPr>
            <w:tcW w:w="3296" w:type="dxa"/>
          </w:tcPr>
          <w:p w14:paraId="6A76AC5A" w14:textId="512B82A7" w:rsidR="00073244" w:rsidRDefault="00C84B97" w:rsidP="00081A67">
            <w:pPr>
              <w:tabs>
                <w:tab w:val="left" w:pos="1843"/>
              </w:tabs>
              <w:jc w:val="both"/>
              <w:rPr>
                <w:rFonts w:ascii="Times New Roman" w:hAnsi="Times New Roman" w:cs="Times New Roman"/>
                <w:sz w:val="24"/>
                <w:szCs w:val="24"/>
              </w:rPr>
            </w:pPr>
            <w:r>
              <w:rPr>
                <w:rFonts w:ascii="Times New Roman" w:hAnsi="Times New Roman" w:cs="Times New Roman"/>
                <w:sz w:val="24"/>
                <w:szCs w:val="24"/>
              </w:rPr>
              <w:t>3212,83</w:t>
            </w:r>
          </w:p>
        </w:tc>
      </w:tr>
    </w:tbl>
    <w:p w14:paraId="3997E75E" w14:textId="06632965" w:rsidR="00073244" w:rsidRDefault="00073244" w:rsidP="00081A67">
      <w:pPr>
        <w:tabs>
          <w:tab w:val="left" w:pos="1843"/>
        </w:tabs>
        <w:spacing w:after="0" w:line="240" w:lineRule="auto"/>
        <w:jc w:val="both"/>
        <w:rPr>
          <w:rFonts w:ascii="Times New Roman" w:hAnsi="Times New Roman" w:cs="Times New Roman"/>
          <w:sz w:val="24"/>
          <w:szCs w:val="24"/>
        </w:rPr>
      </w:pPr>
    </w:p>
    <w:p w14:paraId="5C80FEBE" w14:textId="397D313B" w:rsidR="005E5CC2" w:rsidRDefault="005E5CC2" w:rsidP="005E5CC2">
      <w:pPr>
        <w:tabs>
          <w:tab w:val="left" w:pos="1418"/>
        </w:tabs>
        <w:spacing w:after="0" w:line="240" w:lineRule="auto"/>
        <w:jc w:val="both"/>
        <w:rPr>
          <w:rFonts w:ascii="Times New Roman" w:hAnsi="Times New Roman" w:cs="Times New Roman"/>
          <w:sz w:val="24"/>
          <w:szCs w:val="24"/>
        </w:rPr>
      </w:pPr>
      <w:r w:rsidRPr="005E5CC2">
        <w:rPr>
          <w:rFonts w:ascii="Times New Roman" w:hAnsi="Times New Roman" w:cs="Times New Roman"/>
          <w:b/>
          <w:bCs/>
          <w:sz w:val="24"/>
          <w:szCs w:val="24"/>
        </w:rPr>
        <w:t>Daroma pažanga.</w:t>
      </w:r>
      <w:r>
        <w:rPr>
          <w:rFonts w:ascii="Times New Roman" w:hAnsi="Times New Roman" w:cs="Times New Roman"/>
          <w:sz w:val="24"/>
          <w:szCs w:val="24"/>
        </w:rPr>
        <w:t xml:space="preserve"> Įgyvendinus struktūrinius pokyčius savivaldybės švietimo įstaigose, mažėjo jungtinių </w:t>
      </w:r>
      <w:r w:rsidR="000F1100">
        <w:rPr>
          <w:rFonts w:ascii="Times New Roman" w:hAnsi="Times New Roman" w:cs="Times New Roman"/>
          <w:sz w:val="24"/>
          <w:szCs w:val="24"/>
        </w:rPr>
        <w:t xml:space="preserve">klasių </w:t>
      </w:r>
      <w:r>
        <w:rPr>
          <w:rFonts w:ascii="Times New Roman" w:hAnsi="Times New Roman" w:cs="Times New Roman"/>
          <w:sz w:val="24"/>
          <w:szCs w:val="24"/>
        </w:rPr>
        <w:t>komplektų, didėjo savivaldybės biudžeto lėšų dalis, skiriama kiekvienai švietimo įstaigai</w:t>
      </w:r>
      <w:r w:rsidR="002E70E8">
        <w:rPr>
          <w:rFonts w:ascii="Times New Roman" w:hAnsi="Times New Roman" w:cs="Times New Roman"/>
          <w:sz w:val="24"/>
          <w:szCs w:val="24"/>
        </w:rPr>
        <w:t xml:space="preserve"> ir vienam besimokančiam asmeniui.</w:t>
      </w:r>
      <w:r>
        <w:rPr>
          <w:rFonts w:ascii="Times New Roman" w:hAnsi="Times New Roman" w:cs="Times New Roman"/>
          <w:sz w:val="24"/>
          <w:szCs w:val="24"/>
        </w:rPr>
        <w:t xml:space="preserve"> </w:t>
      </w:r>
    </w:p>
    <w:p w14:paraId="5A60C271" w14:textId="77777777" w:rsidR="00583067" w:rsidRDefault="005E5CC2" w:rsidP="005E5CC2">
      <w:pPr>
        <w:tabs>
          <w:tab w:val="left" w:pos="1418"/>
        </w:tabs>
        <w:spacing w:after="0" w:line="240" w:lineRule="auto"/>
        <w:jc w:val="both"/>
        <w:rPr>
          <w:rFonts w:ascii="Times New Roman" w:hAnsi="Times New Roman" w:cs="Times New Roman"/>
          <w:sz w:val="24"/>
          <w:szCs w:val="24"/>
        </w:rPr>
      </w:pPr>
      <w:r w:rsidRPr="005E5CC2">
        <w:rPr>
          <w:rFonts w:ascii="Times New Roman" w:hAnsi="Times New Roman" w:cs="Times New Roman"/>
          <w:b/>
          <w:bCs/>
          <w:sz w:val="24"/>
          <w:szCs w:val="24"/>
        </w:rPr>
        <w:t>Veiksmai ateičiai</w:t>
      </w:r>
      <w:r w:rsidR="00052750">
        <w:rPr>
          <w:rFonts w:ascii="Times New Roman" w:hAnsi="Times New Roman" w:cs="Times New Roman"/>
          <w:sz w:val="24"/>
          <w:szCs w:val="24"/>
        </w:rPr>
        <w:t xml:space="preserve">: </w:t>
      </w:r>
    </w:p>
    <w:p w14:paraId="52E591B9" w14:textId="42E0228A" w:rsidR="00052750" w:rsidRDefault="00052750" w:rsidP="00583067">
      <w:pPr>
        <w:pStyle w:val="Sraopastraipa"/>
        <w:numPr>
          <w:ilvl w:val="0"/>
          <w:numId w:val="17"/>
        </w:numPr>
        <w:tabs>
          <w:tab w:val="left" w:pos="1418"/>
        </w:tabs>
        <w:spacing w:after="0" w:line="240" w:lineRule="auto"/>
        <w:ind w:left="0" w:firstLine="1134"/>
        <w:jc w:val="both"/>
        <w:rPr>
          <w:rFonts w:ascii="Times New Roman" w:hAnsi="Times New Roman" w:cs="Times New Roman"/>
          <w:sz w:val="24"/>
          <w:szCs w:val="24"/>
        </w:rPr>
      </w:pPr>
      <w:r w:rsidRPr="00583067">
        <w:rPr>
          <w:rFonts w:ascii="Times New Roman" w:hAnsi="Times New Roman" w:cs="Times New Roman"/>
          <w:sz w:val="24"/>
          <w:szCs w:val="24"/>
        </w:rPr>
        <w:t>Vykdyti nuolatinę švietimo būklės analizę, planuoti ir įgyvendinti mokyklų tinklo pokyčius, siekiant užtikrint kokybišką ugdymą</w:t>
      </w:r>
      <w:r w:rsidR="00583067" w:rsidRPr="00583067">
        <w:rPr>
          <w:rFonts w:ascii="Times New Roman" w:hAnsi="Times New Roman" w:cs="Times New Roman"/>
          <w:sz w:val="24"/>
          <w:szCs w:val="24"/>
        </w:rPr>
        <w:t>.</w:t>
      </w:r>
    </w:p>
    <w:p w14:paraId="2B99E785" w14:textId="56A064F3" w:rsidR="00583067" w:rsidRPr="00583067" w:rsidRDefault="00583067" w:rsidP="00583067">
      <w:pPr>
        <w:pStyle w:val="Sraopastraipa"/>
        <w:numPr>
          <w:ilvl w:val="0"/>
          <w:numId w:val="17"/>
        </w:numPr>
        <w:tabs>
          <w:tab w:val="left" w:pos="1418"/>
        </w:tabs>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Vykdant mokyklų tinklo pokyčius, nuosekliai atsisakyti jungtinių klasių komplektų. </w:t>
      </w:r>
    </w:p>
    <w:p w14:paraId="4B3EFADC" w14:textId="4CD78362" w:rsidR="005E5CC2" w:rsidRPr="00052750" w:rsidRDefault="0045392A" w:rsidP="00052750">
      <w:pPr>
        <w:pStyle w:val="Sraopastraipa"/>
        <w:tabs>
          <w:tab w:val="left" w:pos="1418"/>
        </w:tabs>
        <w:spacing w:after="0" w:line="240" w:lineRule="auto"/>
        <w:jc w:val="both"/>
        <w:rPr>
          <w:rFonts w:ascii="Times New Roman" w:hAnsi="Times New Roman" w:cs="Times New Roman"/>
          <w:sz w:val="24"/>
          <w:szCs w:val="24"/>
        </w:rPr>
      </w:pPr>
      <w:r w:rsidRPr="00052750">
        <w:rPr>
          <w:rFonts w:ascii="Times New Roman" w:hAnsi="Times New Roman" w:cs="Times New Roman"/>
          <w:sz w:val="24"/>
          <w:szCs w:val="24"/>
        </w:rPr>
        <w:t xml:space="preserve"> </w:t>
      </w:r>
    </w:p>
    <w:p w14:paraId="607B6566" w14:textId="33A25B9E" w:rsidR="001E7ECE" w:rsidRDefault="005225C4" w:rsidP="00081A67">
      <w:pPr>
        <w:tabs>
          <w:tab w:val="left" w:pos="1843"/>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00B15051">
        <w:rPr>
          <w:rFonts w:ascii="Times New Roman" w:hAnsi="Times New Roman" w:cs="Times New Roman"/>
          <w:b/>
          <w:bCs/>
          <w:sz w:val="24"/>
          <w:szCs w:val="24"/>
        </w:rPr>
        <w:t>M</w:t>
      </w:r>
      <w:r w:rsidR="0000770E">
        <w:rPr>
          <w:rFonts w:ascii="Times New Roman" w:hAnsi="Times New Roman" w:cs="Times New Roman"/>
          <w:b/>
          <w:bCs/>
          <w:sz w:val="24"/>
          <w:szCs w:val="24"/>
        </w:rPr>
        <w:t>ok</w:t>
      </w:r>
      <w:r w:rsidR="003C4D96">
        <w:rPr>
          <w:rFonts w:ascii="Times New Roman" w:hAnsi="Times New Roman" w:cs="Times New Roman"/>
          <w:b/>
          <w:bCs/>
          <w:sz w:val="24"/>
          <w:szCs w:val="24"/>
        </w:rPr>
        <w:t>inių s</w:t>
      </w:r>
      <w:r w:rsidR="005607AE" w:rsidRPr="005607AE">
        <w:rPr>
          <w:rFonts w:ascii="Times New Roman" w:hAnsi="Times New Roman" w:cs="Times New Roman"/>
          <w:b/>
          <w:bCs/>
          <w:sz w:val="24"/>
          <w:szCs w:val="24"/>
        </w:rPr>
        <w:t xml:space="preserve">kaičius </w:t>
      </w:r>
    </w:p>
    <w:p w14:paraId="4D51502A" w14:textId="437D4415" w:rsidR="007E7CA1" w:rsidRDefault="007E7CA1" w:rsidP="00081A67">
      <w:pPr>
        <w:tabs>
          <w:tab w:val="left" w:pos="1843"/>
        </w:tabs>
        <w:spacing w:after="0" w:line="240" w:lineRule="auto"/>
        <w:jc w:val="both"/>
        <w:rPr>
          <w:rFonts w:ascii="Times New Roman" w:hAnsi="Times New Roman" w:cs="Times New Roman"/>
          <w:b/>
          <w:bCs/>
          <w:sz w:val="24"/>
          <w:szCs w:val="24"/>
        </w:rPr>
      </w:pPr>
    </w:p>
    <w:p w14:paraId="094829DD" w14:textId="3135FA17" w:rsidR="005B550A" w:rsidRDefault="005225C4" w:rsidP="00081A67">
      <w:pPr>
        <w:tabs>
          <w:tab w:val="left" w:pos="1843"/>
        </w:tabs>
        <w:spacing w:after="0" w:line="240" w:lineRule="auto"/>
        <w:jc w:val="both"/>
        <w:rPr>
          <w:rFonts w:ascii="Times New Roman" w:hAnsi="Times New Roman" w:cs="Times New Roman"/>
          <w:b/>
          <w:bCs/>
          <w:sz w:val="24"/>
          <w:szCs w:val="24"/>
        </w:rPr>
      </w:pPr>
      <w:r w:rsidRPr="00A75F7E">
        <w:rPr>
          <w:rFonts w:ascii="Times New Roman" w:hAnsi="Times New Roman" w:cs="Times New Roman"/>
          <w:b/>
          <w:bCs/>
          <w:sz w:val="24"/>
          <w:szCs w:val="24"/>
        </w:rPr>
        <w:t>Mokinių skaičiaus pokytis</w:t>
      </w:r>
      <w:r w:rsidR="00A75F7E">
        <w:rPr>
          <w:rFonts w:ascii="Times New Roman" w:hAnsi="Times New Roman" w:cs="Times New Roman"/>
          <w:b/>
          <w:bCs/>
          <w:sz w:val="24"/>
          <w:szCs w:val="24"/>
        </w:rPr>
        <w:t>:</w:t>
      </w:r>
    </w:p>
    <w:p w14:paraId="7EC80803" w14:textId="77777777" w:rsidR="00A75F7E" w:rsidRPr="00A75F7E" w:rsidRDefault="00A75F7E" w:rsidP="00081A67">
      <w:pPr>
        <w:tabs>
          <w:tab w:val="left" w:pos="1843"/>
        </w:tabs>
        <w:spacing w:after="0" w:line="240" w:lineRule="auto"/>
        <w:jc w:val="both"/>
        <w:rPr>
          <w:rFonts w:ascii="Times New Roman" w:hAnsi="Times New Roman" w:cs="Times New Roman"/>
          <w:b/>
          <w:bCs/>
          <w:sz w:val="24"/>
          <w:szCs w:val="24"/>
        </w:rPr>
      </w:pPr>
    </w:p>
    <w:tbl>
      <w:tblPr>
        <w:tblStyle w:val="Lentelstinklelis"/>
        <w:tblW w:w="0" w:type="auto"/>
        <w:tblLook w:val="04A0" w:firstRow="1" w:lastRow="0" w:firstColumn="1" w:lastColumn="0" w:noHBand="0" w:noVBand="1"/>
      </w:tblPr>
      <w:tblGrid>
        <w:gridCol w:w="1914"/>
        <w:gridCol w:w="1920"/>
        <w:gridCol w:w="1925"/>
        <w:gridCol w:w="1919"/>
        <w:gridCol w:w="1950"/>
      </w:tblGrid>
      <w:tr w:rsidR="003C4D96" w14:paraId="550DF806" w14:textId="77777777" w:rsidTr="003C4D96">
        <w:tc>
          <w:tcPr>
            <w:tcW w:w="1914" w:type="dxa"/>
          </w:tcPr>
          <w:p w14:paraId="5FD1CB0B" w14:textId="26383545" w:rsidR="003C4D96" w:rsidRDefault="003C4D96" w:rsidP="00081A67">
            <w:pPr>
              <w:tabs>
                <w:tab w:val="left" w:pos="1843"/>
              </w:tabs>
              <w:jc w:val="both"/>
              <w:rPr>
                <w:rFonts w:ascii="Times New Roman" w:hAnsi="Times New Roman" w:cs="Times New Roman"/>
                <w:b/>
                <w:bCs/>
                <w:sz w:val="24"/>
                <w:szCs w:val="24"/>
              </w:rPr>
            </w:pPr>
            <w:r>
              <w:rPr>
                <w:rFonts w:ascii="Times New Roman" w:hAnsi="Times New Roman" w:cs="Times New Roman"/>
                <w:b/>
                <w:bCs/>
                <w:sz w:val="24"/>
                <w:szCs w:val="24"/>
              </w:rPr>
              <w:t>Mokslo metai</w:t>
            </w:r>
          </w:p>
        </w:tc>
        <w:tc>
          <w:tcPr>
            <w:tcW w:w="1920" w:type="dxa"/>
          </w:tcPr>
          <w:p w14:paraId="0E675BFC" w14:textId="787CE288" w:rsidR="003C4D96" w:rsidRDefault="003C4D96" w:rsidP="00081A67">
            <w:pPr>
              <w:tabs>
                <w:tab w:val="left" w:pos="1843"/>
              </w:tabs>
              <w:jc w:val="both"/>
              <w:rPr>
                <w:rFonts w:ascii="Times New Roman" w:hAnsi="Times New Roman" w:cs="Times New Roman"/>
                <w:b/>
                <w:bCs/>
                <w:sz w:val="24"/>
                <w:szCs w:val="24"/>
              </w:rPr>
            </w:pPr>
            <w:r>
              <w:rPr>
                <w:rFonts w:ascii="Times New Roman" w:hAnsi="Times New Roman" w:cs="Times New Roman"/>
                <w:b/>
                <w:bCs/>
                <w:sz w:val="24"/>
                <w:szCs w:val="24"/>
              </w:rPr>
              <w:t xml:space="preserve">Iš viso vaikų ir mokinių savivaldybės ugdymo įstaigose </w:t>
            </w:r>
            <w:r w:rsidR="003F4F85">
              <w:rPr>
                <w:rFonts w:ascii="Times New Roman" w:hAnsi="Times New Roman" w:cs="Times New Roman"/>
                <w:b/>
                <w:bCs/>
                <w:sz w:val="24"/>
                <w:szCs w:val="24"/>
              </w:rPr>
              <w:t>s</w:t>
            </w:r>
            <w:r>
              <w:rPr>
                <w:rFonts w:ascii="Times New Roman" w:hAnsi="Times New Roman" w:cs="Times New Roman"/>
                <w:b/>
                <w:bCs/>
                <w:sz w:val="24"/>
                <w:szCs w:val="24"/>
              </w:rPr>
              <w:t>kaičius</w:t>
            </w:r>
          </w:p>
        </w:tc>
        <w:tc>
          <w:tcPr>
            <w:tcW w:w="1925" w:type="dxa"/>
          </w:tcPr>
          <w:p w14:paraId="2E40971C" w14:textId="2DB7969C" w:rsidR="003C4D96" w:rsidRDefault="003C4D96" w:rsidP="00081A67">
            <w:pPr>
              <w:tabs>
                <w:tab w:val="left" w:pos="1843"/>
              </w:tabs>
              <w:jc w:val="both"/>
              <w:rPr>
                <w:rFonts w:ascii="Times New Roman" w:hAnsi="Times New Roman" w:cs="Times New Roman"/>
                <w:b/>
                <w:bCs/>
                <w:sz w:val="24"/>
                <w:szCs w:val="24"/>
              </w:rPr>
            </w:pPr>
            <w:r>
              <w:rPr>
                <w:rFonts w:ascii="Times New Roman" w:hAnsi="Times New Roman" w:cs="Times New Roman"/>
                <w:b/>
                <w:bCs/>
                <w:sz w:val="24"/>
                <w:szCs w:val="24"/>
              </w:rPr>
              <w:t>Mokinių skaičius priešmokyklinio ugdymo – 12 klasėse</w:t>
            </w:r>
          </w:p>
        </w:tc>
        <w:tc>
          <w:tcPr>
            <w:tcW w:w="1919" w:type="dxa"/>
          </w:tcPr>
          <w:p w14:paraId="7EF1C85D" w14:textId="74B4FEC9" w:rsidR="003C4D96" w:rsidRDefault="003C4D96" w:rsidP="00081A67">
            <w:pPr>
              <w:tabs>
                <w:tab w:val="left" w:pos="1843"/>
              </w:tabs>
              <w:jc w:val="both"/>
              <w:rPr>
                <w:rFonts w:ascii="Times New Roman" w:hAnsi="Times New Roman" w:cs="Times New Roman"/>
                <w:b/>
                <w:bCs/>
                <w:sz w:val="24"/>
                <w:szCs w:val="24"/>
              </w:rPr>
            </w:pPr>
            <w:r>
              <w:rPr>
                <w:rFonts w:ascii="Times New Roman" w:hAnsi="Times New Roman" w:cs="Times New Roman"/>
                <w:b/>
                <w:bCs/>
                <w:sz w:val="24"/>
                <w:szCs w:val="24"/>
              </w:rPr>
              <w:t>Klasių komplektų skaičius</w:t>
            </w:r>
          </w:p>
        </w:tc>
        <w:tc>
          <w:tcPr>
            <w:tcW w:w="1950" w:type="dxa"/>
          </w:tcPr>
          <w:p w14:paraId="1CA084A9" w14:textId="308ECD9C" w:rsidR="003C4D96" w:rsidRDefault="003C4D96" w:rsidP="00081A67">
            <w:pPr>
              <w:tabs>
                <w:tab w:val="left" w:pos="1843"/>
              </w:tabs>
              <w:jc w:val="both"/>
              <w:rPr>
                <w:rFonts w:ascii="Times New Roman" w:hAnsi="Times New Roman" w:cs="Times New Roman"/>
                <w:b/>
                <w:bCs/>
                <w:sz w:val="24"/>
                <w:szCs w:val="24"/>
              </w:rPr>
            </w:pPr>
            <w:r>
              <w:rPr>
                <w:rFonts w:ascii="Times New Roman" w:hAnsi="Times New Roman" w:cs="Times New Roman"/>
                <w:b/>
                <w:bCs/>
                <w:sz w:val="24"/>
                <w:szCs w:val="24"/>
              </w:rPr>
              <w:t>Mokinių ikimokykliniame ugdyme skaičius</w:t>
            </w:r>
          </w:p>
        </w:tc>
      </w:tr>
      <w:tr w:rsidR="003C4D96" w14:paraId="1ACC3228" w14:textId="77777777" w:rsidTr="003C4D96">
        <w:tc>
          <w:tcPr>
            <w:tcW w:w="1914" w:type="dxa"/>
          </w:tcPr>
          <w:p w14:paraId="13F0D39A" w14:textId="1A175E99" w:rsidR="003C4D96" w:rsidRDefault="003C4D96" w:rsidP="003C4D96">
            <w:pPr>
              <w:tabs>
                <w:tab w:val="left" w:pos="1843"/>
              </w:tabs>
              <w:jc w:val="both"/>
              <w:rPr>
                <w:rFonts w:ascii="Times New Roman" w:hAnsi="Times New Roman" w:cs="Times New Roman"/>
                <w:b/>
                <w:bCs/>
                <w:sz w:val="24"/>
                <w:szCs w:val="24"/>
              </w:rPr>
            </w:pPr>
            <w:r>
              <w:rPr>
                <w:rFonts w:ascii="Times New Roman" w:hAnsi="Times New Roman" w:cs="Times New Roman"/>
                <w:sz w:val="24"/>
                <w:szCs w:val="24"/>
              </w:rPr>
              <w:t xml:space="preserve">2018-2019 </w:t>
            </w:r>
          </w:p>
        </w:tc>
        <w:tc>
          <w:tcPr>
            <w:tcW w:w="1920" w:type="dxa"/>
          </w:tcPr>
          <w:p w14:paraId="18F2711F" w14:textId="71A79CFB" w:rsidR="003C4D96" w:rsidRDefault="0016008F" w:rsidP="003C4D96">
            <w:pPr>
              <w:tabs>
                <w:tab w:val="left" w:pos="1843"/>
              </w:tabs>
              <w:jc w:val="both"/>
              <w:rPr>
                <w:rFonts w:ascii="Times New Roman" w:hAnsi="Times New Roman" w:cs="Times New Roman"/>
                <w:b/>
                <w:bCs/>
                <w:sz w:val="24"/>
                <w:szCs w:val="24"/>
              </w:rPr>
            </w:pPr>
            <w:r>
              <w:rPr>
                <w:rFonts w:ascii="Times New Roman" w:hAnsi="Times New Roman" w:cs="Times New Roman"/>
                <w:b/>
                <w:bCs/>
                <w:sz w:val="24"/>
                <w:szCs w:val="24"/>
              </w:rPr>
              <w:t>1484</w:t>
            </w:r>
          </w:p>
        </w:tc>
        <w:tc>
          <w:tcPr>
            <w:tcW w:w="1925" w:type="dxa"/>
          </w:tcPr>
          <w:p w14:paraId="27EA7241" w14:textId="5C2BC033" w:rsidR="003C4D96" w:rsidRDefault="0016008F" w:rsidP="003C4D96">
            <w:pPr>
              <w:tabs>
                <w:tab w:val="left" w:pos="1843"/>
              </w:tabs>
              <w:jc w:val="both"/>
              <w:rPr>
                <w:rFonts w:ascii="Times New Roman" w:hAnsi="Times New Roman" w:cs="Times New Roman"/>
                <w:b/>
                <w:bCs/>
                <w:sz w:val="24"/>
                <w:szCs w:val="24"/>
              </w:rPr>
            </w:pPr>
            <w:r>
              <w:rPr>
                <w:rFonts w:ascii="Times New Roman" w:hAnsi="Times New Roman" w:cs="Times New Roman"/>
                <w:b/>
                <w:bCs/>
                <w:sz w:val="24"/>
                <w:szCs w:val="24"/>
              </w:rPr>
              <w:t>1225</w:t>
            </w:r>
          </w:p>
        </w:tc>
        <w:tc>
          <w:tcPr>
            <w:tcW w:w="1919" w:type="dxa"/>
          </w:tcPr>
          <w:p w14:paraId="682DDFBC" w14:textId="690C85C1" w:rsidR="003C4D96" w:rsidRDefault="0016008F" w:rsidP="003C4D96">
            <w:pPr>
              <w:tabs>
                <w:tab w:val="left" w:pos="1843"/>
              </w:tabs>
              <w:jc w:val="both"/>
              <w:rPr>
                <w:rFonts w:ascii="Times New Roman" w:hAnsi="Times New Roman" w:cs="Times New Roman"/>
                <w:b/>
                <w:bCs/>
                <w:sz w:val="24"/>
                <w:szCs w:val="24"/>
              </w:rPr>
            </w:pPr>
            <w:r>
              <w:rPr>
                <w:rFonts w:ascii="Times New Roman" w:hAnsi="Times New Roman" w:cs="Times New Roman"/>
                <w:b/>
                <w:bCs/>
                <w:sz w:val="24"/>
                <w:szCs w:val="24"/>
              </w:rPr>
              <w:t>70</w:t>
            </w:r>
          </w:p>
        </w:tc>
        <w:tc>
          <w:tcPr>
            <w:tcW w:w="1950" w:type="dxa"/>
          </w:tcPr>
          <w:p w14:paraId="42ED0B02" w14:textId="1CA3032F" w:rsidR="003C4D96" w:rsidRDefault="0016008F" w:rsidP="003C4D96">
            <w:pPr>
              <w:tabs>
                <w:tab w:val="left" w:pos="1843"/>
              </w:tabs>
              <w:jc w:val="both"/>
              <w:rPr>
                <w:rFonts w:ascii="Times New Roman" w:hAnsi="Times New Roman" w:cs="Times New Roman"/>
                <w:b/>
                <w:bCs/>
                <w:sz w:val="24"/>
                <w:szCs w:val="24"/>
              </w:rPr>
            </w:pPr>
            <w:r>
              <w:rPr>
                <w:rFonts w:ascii="Times New Roman" w:hAnsi="Times New Roman" w:cs="Times New Roman"/>
                <w:b/>
                <w:bCs/>
                <w:sz w:val="24"/>
                <w:szCs w:val="24"/>
              </w:rPr>
              <w:t>259</w:t>
            </w:r>
          </w:p>
        </w:tc>
      </w:tr>
      <w:tr w:rsidR="003C4D96" w14:paraId="7E3B9D5A" w14:textId="77777777" w:rsidTr="003C4D96">
        <w:tc>
          <w:tcPr>
            <w:tcW w:w="1914" w:type="dxa"/>
          </w:tcPr>
          <w:p w14:paraId="26ACE79F" w14:textId="0D94CF61" w:rsidR="003C4D96" w:rsidRDefault="003C4D96" w:rsidP="003C4D96">
            <w:pPr>
              <w:tabs>
                <w:tab w:val="left" w:pos="1843"/>
              </w:tabs>
              <w:jc w:val="both"/>
              <w:rPr>
                <w:rFonts w:ascii="Times New Roman" w:hAnsi="Times New Roman" w:cs="Times New Roman"/>
                <w:b/>
                <w:bCs/>
                <w:sz w:val="24"/>
                <w:szCs w:val="24"/>
              </w:rPr>
            </w:pPr>
            <w:r>
              <w:rPr>
                <w:rFonts w:ascii="Times New Roman" w:hAnsi="Times New Roman" w:cs="Times New Roman"/>
                <w:sz w:val="24"/>
                <w:szCs w:val="24"/>
              </w:rPr>
              <w:t>2019-2020</w:t>
            </w:r>
          </w:p>
        </w:tc>
        <w:tc>
          <w:tcPr>
            <w:tcW w:w="1920" w:type="dxa"/>
          </w:tcPr>
          <w:p w14:paraId="523E965A" w14:textId="353B2AC9" w:rsidR="003C4D96" w:rsidRDefault="005F691D" w:rsidP="003C4D96">
            <w:pPr>
              <w:tabs>
                <w:tab w:val="left" w:pos="1843"/>
              </w:tabs>
              <w:jc w:val="both"/>
              <w:rPr>
                <w:rFonts w:ascii="Times New Roman" w:hAnsi="Times New Roman" w:cs="Times New Roman"/>
                <w:b/>
                <w:bCs/>
                <w:sz w:val="24"/>
                <w:szCs w:val="24"/>
              </w:rPr>
            </w:pPr>
            <w:r>
              <w:rPr>
                <w:rFonts w:ascii="Times New Roman" w:hAnsi="Times New Roman" w:cs="Times New Roman"/>
                <w:b/>
                <w:bCs/>
                <w:sz w:val="24"/>
                <w:szCs w:val="24"/>
              </w:rPr>
              <w:t>1484</w:t>
            </w:r>
          </w:p>
        </w:tc>
        <w:tc>
          <w:tcPr>
            <w:tcW w:w="1925" w:type="dxa"/>
          </w:tcPr>
          <w:p w14:paraId="461AE17F" w14:textId="6926C371" w:rsidR="003C4D96" w:rsidRDefault="005F691D" w:rsidP="003C4D96">
            <w:pPr>
              <w:tabs>
                <w:tab w:val="left" w:pos="1843"/>
              </w:tabs>
              <w:jc w:val="both"/>
              <w:rPr>
                <w:rFonts w:ascii="Times New Roman" w:hAnsi="Times New Roman" w:cs="Times New Roman"/>
                <w:b/>
                <w:bCs/>
                <w:sz w:val="24"/>
                <w:szCs w:val="24"/>
              </w:rPr>
            </w:pPr>
            <w:r>
              <w:rPr>
                <w:rFonts w:ascii="Times New Roman" w:hAnsi="Times New Roman" w:cs="Times New Roman"/>
                <w:b/>
                <w:bCs/>
                <w:sz w:val="24"/>
                <w:szCs w:val="24"/>
              </w:rPr>
              <w:t>1230</w:t>
            </w:r>
          </w:p>
        </w:tc>
        <w:tc>
          <w:tcPr>
            <w:tcW w:w="1919" w:type="dxa"/>
          </w:tcPr>
          <w:p w14:paraId="1049A712" w14:textId="104C837F" w:rsidR="003C4D96" w:rsidRDefault="005F691D" w:rsidP="003C4D96">
            <w:pPr>
              <w:tabs>
                <w:tab w:val="left" w:pos="1843"/>
              </w:tabs>
              <w:jc w:val="both"/>
              <w:rPr>
                <w:rFonts w:ascii="Times New Roman" w:hAnsi="Times New Roman" w:cs="Times New Roman"/>
                <w:b/>
                <w:bCs/>
                <w:sz w:val="24"/>
                <w:szCs w:val="24"/>
              </w:rPr>
            </w:pPr>
            <w:r>
              <w:rPr>
                <w:rFonts w:ascii="Times New Roman" w:hAnsi="Times New Roman" w:cs="Times New Roman"/>
                <w:b/>
                <w:bCs/>
                <w:sz w:val="24"/>
                <w:szCs w:val="24"/>
              </w:rPr>
              <w:t>70</w:t>
            </w:r>
          </w:p>
        </w:tc>
        <w:tc>
          <w:tcPr>
            <w:tcW w:w="1950" w:type="dxa"/>
          </w:tcPr>
          <w:p w14:paraId="749B2086" w14:textId="0B95EF0E" w:rsidR="003C4D96" w:rsidRDefault="005F691D" w:rsidP="003C4D96">
            <w:pPr>
              <w:tabs>
                <w:tab w:val="left" w:pos="1843"/>
              </w:tabs>
              <w:jc w:val="both"/>
              <w:rPr>
                <w:rFonts w:ascii="Times New Roman" w:hAnsi="Times New Roman" w:cs="Times New Roman"/>
                <w:b/>
                <w:bCs/>
                <w:sz w:val="24"/>
                <w:szCs w:val="24"/>
              </w:rPr>
            </w:pPr>
            <w:r>
              <w:rPr>
                <w:rFonts w:ascii="Times New Roman" w:hAnsi="Times New Roman" w:cs="Times New Roman"/>
                <w:b/>
                <w:bCs/>
                <w:sz w:val="24"/>
                <w:szCs w:val="24"/>
              </w:rPr>
              <w:t>254</w:t>
            </w:r>
          </w:p>
        </w:tc>
      </w:tr>
      <w:tr w:rsidR="003C4D96" w14:paraId="6B9CBC17" w14:textId="77777777" w:rsidTr="003C4D96">
        <w:tc>
          <w:tcPr>
            <w:tcW w:w="1914" w:type="dxa"/>
          </w:tcPr>
          <w:p w14:paraId="50107C75" w14:textId="20E46DC5" w:rsidR="003C4D96" w:rsidRDefault="003C4D96" w:rsidP="003C4D96">
            <w:pPr>
              <w:tabs>
                <w:tab w:val="left" w:pos="1843"/>
              </w:tabs>
              <w:jc w:val="both"/>
              <w:rPr>
                <w:rFonts w:ascii="Times New Roman" w:hAnsi="Times New Roman" w:cs="Times New Roman"/>
                <w:b/>
                <w:bCs/>
                <w:sz w:val="24"/>
                <w:szCs w:val="24"/>
              </w:rPr>
            </w:pPr>
            <w:r>
              <w:rPr>
                <w:rFonts w:ascii="Times New Roman" w:hAnsi="Times New Roman" w:cs="Times New Roman"/>
                <w:sz w:val="24"/>
                <w:szCs w:val="24"/>
              </w:rPr>
              <w:t>2020-2021</w:t>
            </w:r>
          </w:p>
        </w:tc>
        <w:tc>
          <w:tcPr>
            <w:tcW w:w="1920" w:type="dxa"/>
          </w:tcPr>
          <w:p w14:paraId="23836A99" w14:textId="3BF87116" w:rsidR="003C4D96" w:rsidRDefault="005F691D" w:rsidP="003C4D96">
            <w:pPr>
              <w:tabs>
                <w:tab w:val="left" w:pos="1843"/>
              </w:tabs>
              <w:jc w:val="both"/>
              <w:rPr>
                <w:rFonts w:ascii="Times New Roman" w:hAnsi="Times New Roman" w:cs="Times New Roman"/>
                <w:b/>
                <w:bCs/>
                <w:sz w:val="24"/>
                <w:szCs w:val="24"/>
              </w:rPr>
            </w:pPr>
            <w:r>
              <w:rPr>
                <w:rFonts w:ascii="Times New Roman" w:hAnsi="Times New Roman" w:cs="Times New Roman"/>
                <w:b/>
                <w:bCs/>
                <w:sz w:val="24"/>
                <w:szCs w:val="24"/>
              </w:rPr>
              <w:t>14</w:t>
            </w:r>
            <w:r w:rsidR="00511275">
              <w:rPr>
                <w:rFonts w:ascii="Times New Roman" w:hAnsi="Times New Roman" w:cs="Times New Roman"/>
                <w:b/>
                <w:bCs/>
                <w:sz w:val="24"/>
                <w:szCs w:val="24"/>
              </w:rPr>
              <w:t>14</w:t>
            </w:r>
          </w:p>
        </w:tc>
        <w:tc>
          <w:tcPr>
            <w:tcW w:w="1925" w:type="dxa"/>
          </w:tcPr>
          <w:p w14:paraId="039D3E1C" w14:textId="0339B2CA" w:rsidR="003C4D96" w:rsidRDefault="005F691D" w:rsidP="003C4D96">
            <w:pPr>
              <w:tabs>
                <w:tab w:val="left" w:pos="1843"/>
              </w:tabs>
              <w:jc w:val="both"/>
              <w:rPr>
                <w:rFonts w:ascii="Times New Roman" w:hAnsi="Times New Roman" w:cs="Times New Roman"/>
                <w:b/>
                <w:bCs/>
                <w:sz w:val="24"/>
                <w:szCs w:val="24"/>
              </w:rPr>
            </w:pPr>
            <w:r>
              <w:rPr>
                <w:rFonts w:ascii="Times New Roman" w:hAnsi="Times New Roman" w:cs="Times New Roman"/>
                <w:b/>
                <w:bCs/>
                <w:sz w:val="24"/>
                <w:szCs w:val="24"/>
              </w:rPr>
              <w:t>1</w:t>
            </w:r>
            <w:r w:rsidR="00511275">
              <w:rPr>
                <w:rFonts w:ascii="Times New Roman" w:hAnsi="Times New Roman" w:cs="Times New Roman"/>
                <w:b/>
                <w:bCs/>
                <w:sz w:val="24"/>
                <w:szCs w:val="24"/>
              </w:rPr>
              <w:t>166</w:t>
            </w:r>
          </w:p>
        </w:tc>
        <w:tc>
          <w:tcPr>
            <w:tcW w:w="1919" w:type="dxa"/>
          </w:tcPr>
          <w:p w14:paraId="4264796F" w14:textId="536DC24A" w:rsidR="003C4D96" w:rsidRDefault="005F691D" w:rsidP="003C4D96">
            <w:pPr>
              <w:tabs>
                <w:tab w:val="left" w:pos="1843"/>
              </w:tabs>
              <w:jc w:val="both"/>
              <w:rPr>
                <w:rFonts w:ascii="Times New Roman" w:hAnsi="Times New Roman" w:cs="Times New Roman"/>
                <w:b/>
                <w:bCs/>
                <w:sz w:val="24"/>
                <w:szCs w:val="24"/>
              </w:rPr>
            </w:pPr>
            <w:r>
              <w:rPr>
                <w:rFonts w:ascii="Times New Roman" w:hAnsi="Times New Roman" w:cs="Times New Roman"/>
                <w:b/>
                <w:bCs/>
                <w:sz w:val="24"/>
                <w:szCs w:val="24"/>
              </w:rPr>
              <w:t>67</w:t>
            </w:r>
          </w:p>
        </w:tc>
        <w:tc>
          <w:tcPr>
            <w:tcW w:w="1950" w:type="dxa"/>
          </w:tcPr>
          <w:p w14:paraId="2393792F" w14:textId="3E40B6F6" w:rsidR="003C4D96" w:rsidRDefault="005F691D" w:rsidP="003C4D96">
            <w:pPr>
              <w:tabs>
                <w:tab w:val="left" w:pos="1843"/>
              </w:tabs>
              <w:jc w:val="both"/>
              <w:rPr>
                <w:rFonts w:ascii="Times New Roman" w:hAnsi="Times New Roman" w:cs="Times New Roman"/>
                <w:b/>
                <w:bCs/>
                <w:sz w:val="24"/>
                <w:szCs w:val="24"/>
              </w:rPr>
            </w:pPr>
            <w:r>
              <w:rPr>
                <w:rFonts w:ascii="Times New Roman" w:hAnsi="Times New Roman" w:cs="Times New Roman"/>
                <w:b/>
                <w:bCs/>
                <w:sz w:val="24"/>
                <w:szCs w:val="24"/>
              </w:rPr>
              <w:t>2</w:t>
            </w:r>
            <w:r w:rsidR="00511275">
              <w:rPr>
                <w:rFonts w:ascii="Times New Roman" w:hAnsi="Times New Roman" w:cs="Times New Roman"/>
                <w:b/>
                <w:bCs/>
                <w:sz w:val="24"/>
                <w:szCs w:val="24"/>
              </w:rPr>
              <w:t>48</w:t>
            </w:r>
          </w:p>
        </w:tc>
      </w:tr>
      <w:tr w:rsidR="003C4D96" w14:paraId="2EE8415A" w14:textId="77777777" w:rsidTr="003C4D96">
        <w:tc>
          <w:tcPr>
            <w:tcW w:w="1914" w:type="dxa"/>
          </w:tcPr>
          <w:p w14:paraId="5E2A6D4D" w14:textId="2307E701" w:rsidR="003C4D96" w:rsidRDefault="003C4D96" w:rsidP="003C4D96">
            <w:pPr>
              <w:tabs>
                <w:tab w:val="left" w:pos="1843"/>
              </w:tabs>
              <w:jc w:val="both"/>
              <w:rPr>
                <w:rFonts w:ascii="Times New Roman" w:hAnsi="Times New Roman" w:cs="Times New Roman"/>
                <w:sz w:val="24"/>
                <w:szCs w:val="24"/>
              </w:rPr>
            </w:pPr>
            <w:r>
              <w:rPr>
                <w:rFonts w:ascii="Times New Roman" w:hAnsi="Times New Roman" w:cs="Times New Roman"/>
                <w:sz w:val="24"/>
                <w:szCs w:val="24"/>
              </w:rPr>
              <w:t>2021-202</w:t>
            </w:r>
            <w:r w:rsidR="001D1922">
              <w:rPr>
                <w:rFonts w:ascii="Times New Roman" w:hAnsi="Times New Roman" w:cs="Times New Roman"/>
                <w:sz w:val="24"/>
                <w:szCs w:val="24"/>
              </w:rPr>
              <w:t>2</w:t>
            </w:r>
          </w:p>
        </w:tc>
        <w:tc>
          <w:tcPr>
            <w:tcW w:w="1920" w:type="dxa"/>
          </w:tcPr>
          <w:p w14:paraId="1CB017CA" w14:textId="6131601A" w:rsidR="003C4D96" w:rsidRDefault="00511275" w:rsidP="003C4D96">
            <w:pPr>
              <w:tabs>
                <w:tab w:val="left" w:pos="1843"/>
              </w:tabs>
              <w:jc w:val="both"/>
              <w:rPr>
                <w:rFonts w:ascii="Times New Roman" w:hAnsi="Times New Roman" w:cs="Times New Roman"/>
                <w:b/>
                <w:bCs/>
                <w:sz w:val="24"/>
                <w:szCs w:val="24"/>
              </w:rPr>
            </w:pPr>
            <w:r>
              <w:rPr>
                <w:rFonts w:ascii="Times New Roman" w:hAnsi="Times New Roman" w:cs="Times New Roman"/>
                <w:b/>
                <w:bCs/>
                <w:sz w:val="24"/>
                <w:szCs w:val="24"/>
              </w:rPr>
              <w:t>1444</w:t>
            </w:r>
          </w:p>
        </w:tc>
        <w:tc>
          <w:tcPr>
            <w:tcW w:w="1925" w:type="dxa"/>
          </w:tcPr>
          <w:p w14:paraId="2A8D5AAE" w14:textId="075690E7" w:rsidR="003C4D96" w:rsidRDefault="00511275" w:rsidP="003C4D96">
            <w:pPr>
              <w:tabs>
                <w:tab w:val="left" w:pos="1843"/>
              </w:tabs>
              <w:jc w:val="both"/>
              <w:rPr>
                <w:rFonts w:ascii="Times New Roman" w:hAnsi="Times New Roman" w:cs="Times New Roman"/>
                <w:b/>
                <w:bCs/>
                <w:sz w:val="24"/>
                <w:szCs w:val="24"/>
              </w:rPr>
            </w:pPr>
            <w:r>
              <w:rPr>
                <w:rFonts w:ascii="Times New Roman" w:hAnsi="Times New Roman" w:cs="Times New Roman"/>
                <w:b/>
                <w:bCs/>
                <w:sz w:val="24"/>
                <w:szCs w:val="24"/>
              </w:rPr>
              <w:t>1197</w:t>
            </w:r>
          </w:p>
        </w:tc>
        <w:tc>
          <w:tcPr>
            <w:tcW w:w="1919" w:type="dxa"/>
          </w:tcPr>
          <w:p w14:paraId="0BDC84D4" w14:textId="45444996" w:rsidR="003C4D96" w:rsidRDefault="007B11FB" w:rsidP="003C4D96">
            <w:pPr>
              <w:tabs>
                <w:tab w:val="left" w:pos="1843"/>
              </w:tabs>
              <w:jc w:val="both"/>
              <w:rPr>
                <w:rFonts w:ascii="Times New Roman" w:hAnsi="Times New Roman" w:cs="Times New Roman"/>
                <w:b/>
                <w:bCs/>
                <w:sz w:val="24"/>
                <w:szCs w:val="24"/>
              </w:rPr>
            </w:pPr>
            <w:r>
              <w:rPr>
                <w:rFonts w:ascii="Times New Roman" w:hAnsi="Times New Roman" w:cs="Times New Roman"/>
                <w:b/>
                <w:bCs/>
                <w:sz w:val="24"/>
                <w:szCs w:val="24"/>
              </w:rPr>
              <w:t>53</w:t>
            </w:r>
          </w:p>
        </w:tc>
        <w:tc>
          <w:tcPr>
            <w:tcW w:w="1950" w:type="dxa"/>
          </w:tcPr>
          <w:p w14:paraId="25E074A9" w14:textId="633E3918" w:rsidR="003C4D96" w:rsidRDefault="00511275" w:rsidP="003C4D96">
            <w:pPr>
              <w:tabs>
                <w:tab w:val="left" w:pos="1843"/>
              </w:tabs>
              <w:jc w:val="both"/>
              <w:rPr>
                <w:rFonts w:ascii="Times New Roman" w:hAnsi="Times New Roman" w:cs="Times New Roman"/>
                <w:b/>
                <w:bCs/>
                <w:sz w:val="24"/>
                <w:szCs w:val="24"/>
              </w:rPr>
            </w:pPr>
            <w:r>
              <w:rPr>
                <w:rFonts w:ascii="Times New Roman" w:hAnsi="Times New Roman" w:cs="Times New Roman"/>
                <w:b/>
                <w:bCs/>
                <w:sz w:val="24"/>
                <w:szCs w:val="24"/>
              </w:rPr>
              <w:t>247</w:t>
            </w:r>
          </w:p>
        </w:tc>
      </w:tr>
    </w:tbl>
    <w:p w14:paraId="42F78CA8" w14:textId="11B7C500" w:rsidR="003C4D96" w:rsidRDefault="003C4D96" w:rsidP="00081A67">
      <w:pPr>
        <w:tabs>
          <w:tab w:val="left" w:pos="1843"/>
        </w:tabs>
        <w:spacing w:after="0" w:line="240" w:lineRule="auto"/>
        <w:jc w:val="both"/>
        <w:rPr>
          <w:rFonts w:ascii="Times New Roman" w:hAnsi="Times New Roman" w:cs="Times New Roman"/>
          <w:b/>
          <w:bCs/>
          <w:sz w:val="24"/>
          <w:szCs w:val="24"/>
        </w:rPr>
      </w:pPr>
    </w:p>
    <w:p w14:paraId="5FE14442" w14:textId="01BCB9CC" w:rsidR="003464E8" w:rsidRDefault="00C43A13" w:rsidP="00081A67">
      <w:pPr>
        <w:tabs>
          <w:tab w:val="left" w:pos="1843"/>
        </w:tabs>
        <w:spacing w:after="0" w:line="240" w:lineRule="auto"/>
        <w:jc w:val="both"/>
        <w:rPr>
          <w:rFonts w:ascii="Times New Roman" w:hAnsi="Times New Roman" w:cs="Times New Roman"/>
          <w:sz w:val="24"/>
          <w:szCs w:val="24"/>
        </w:rPr>
      </w:pPr>
      <w:r w:rsidRPr="00C43A13">
        <w:rPr>
          <w:rFonts w:ascii="Times New Roman" w:hAnsi="Times New Roman" w:cs="Times New Roman"/>
          <w:b/>
          <w:bCs/>
          <w:sz w:val="24"/>
          <w:szCs w:val="24"/>
        </w:rPr>
        <w:lastRenderedPageBreak/>
        <w:t>Daroma pažanga.</w:t>
      </w:r>
      <w:r>
        <w:rPr>
          <w:rFonts w:ascii="Times New Roman" w:hAnsi="Times New Roman" w:cs="Times New Roman"/>
          <w:sz w:val="24"/>
          <w:szCs w:val="24"/>
        </w:rPr>
        <w:t xml:space="preserve"> Mokinių skaičiaus mažėjimas stabilizavosi, lyginant 2020-2021 ir 2021-2022 m. m. pastebimas</w:t>
      </w:r>
      <w:r w:rsidR="00DE6879">
        <w:rPr>
          <w:rFonts w:ascii="Times New Roman" w:hAnsi="Times New Roman" w:cs="Times New Roman"/>
          <w:sz w:val="24"/>
          <w:szCs w:val="24"/>
        </w:rPr>
        <w:t xml:space="preserve"> mokinių skaičiaus</w:t>
      </w:r>
      <w:r>
        <w:rPr>
          <w:rFonts w:ascii="Times New Roman" w:hAnsi="Times New Roman" w:cs="Times New Roman"/>
          <w:sz w:val="24"/>
          <w:szCs w:val="24"/>
        </w:rPr>
        <w:t xml:space="preserve"> augimas. Daugiau mokinių pasirenka savivaldybės mokyklas, neišvyksta mokytis į gretimas savivaldybes. </w:t>
      </w:r>
    </w:p>
    <w:p w14:paraId="1B48EB08" w14:textId="4F1ED500" w:rsidR="00C43A13" w:rsidRPr="000658E5" w:rsidRDefault="00C43A13" w:rsidP="00081A67">
      <w:pPr>
        <w:tabs>
          <w:tab w:val="left" w:pos="1843"/>
        </w:tabs>
        <w:spacing w:after="0" w:line="240" w:lineRule="auto"/>
        <w:jc w:val="both"/>
        <w:rPr>
          <w:rFonts w:ascii="Times New Roman" w:hAnsi="Times New Roman" w:cs="Times New Roman"/>
          <w:sz w:val="24"/>
          <w:szCs w:val="24"/>
        </w:rPr>
      </w:pPr>
      <w:r w:rsidRPr="00C43A13">
        <w:rPr>
          <w:rFonts w:ascii="Times New Roman" w:hAnsi="Times New Roman" w:cs="Times New Roman"/>
          <w:b/>
          <w:bCs/>
          <w:sz w:val="24"/>
          <w:szCs w:val="24"/>
        </w:rPr>
        <w:t>Veiksmai ateičiai.</w:t>
      </w:r>
      <w:r w:rsidR="000658E5">
        <w:rPr>
          <w:rFonts w:ascii="Times New Roman" w:hAnsi="Times New Roman" w:cs="Times New Roman"/>
          <w:b/>
          <w:bCs/>
          <w:sz w:val="24"/>
          <w:szCs w:val="24"/>
        </w:rPr>
        <w:t xml:space="preserve"> </w:t>
      </w:r>
      <w:r w:rsidR="00583067" w:rsidRPr="00583067">
        <w:rPr>
          <w:rFonts w:ascii="Times New Roman" w:hAnsi="Times New Roman" w:cs="Times New Roman"/>
          <w:sz w:val="24"/>
          <w:szCs w:val="24"/>
        </w:rPr>
        <w:t>Siekiant, kad savivaldybėje gyvenantys vaikai neišvyktų mok</w:t>
      </w:r>
      <w:r w:rsidR="00A75F7E">
        <w:rPr>
          <w:rFonts w:ascii="Times New Roman" w:hAnsi="Times New Roman" w:cs="Times New Roman"/>
          <w:sz w:val="24"/>
          <w:szCs w:val="24"/>
        </w:rPr>
        <w:t>y</w:t>
      </w:r>
      <w:r w:rsidR="00583067" w:rsidRPr="00583067">
        <w:rPr>
          <w:rFonts w:ascii="Times New Roman" w:hAnsi="Times New Roman" w:cs="Times New Roman"/>
          <w:sz w:val="24"/>
          <w:szCs w:val="24"/>
        </w:rPr>
        <w:t>tis į gretimų savivaldybių mokyklas, d</w:t>
      </w:r>
      <w:r w:rsidR="000658E5" w:rsidRPr="00583067">
        <w:rPr>
          <w:rFonts w:ascii="Times New Roman" w:hAnsi="Times New Roman" w:cs="Times New Roman"/>
          <w:sz w:val="24"/>
          <w:szCs w:val="24"/>
        </w:rPr>
        <w:t>idinti savivaldybės mokyklų patrauklumą nuolat keliant mokytojų kvalifikaciją</w:t>
      </w:r>
      <w:r w:rsidR="00583067" w:rsidRPr="00583067">
        <w:rPr>
          <w:rFonts w:ascii="Times New Roman" w:hAnsi="Times New Roman" w:cs="Times New Roman"/>
          <w:sz w:val="24"/>
          <w:szCs w:val="24"/>
        </w:rPr>
        <w:t xml:space="preserve"> </w:t>
      </w:r>
      <w:r w:rsidR="00A75F7E">
        <w:rPr>
          <w:rFonts w:ascii="Times New Roman" w:hAnsi="Times New Roman" w:cs="Times New Roman"/>
          <w:sz w:val="24"/>
          <w:szCs w:val="24"/>
        </w:rPr>
        <w:t>i</w:t>
      </w:r>
      <w:r w:rsidR="00583067" w:rsidRPr="00583067">
        <w:rPr>
          <w:rFonts w:ascii="Times New Roman" w:hAnsi="Times New Roman" w:cs="Times New Roman"/>
          <w:sz w:val="24"/>
          <w:szCs w:val="24"/>
        </w:rPr>
        <w:t>r pritraukinat naujus kvalifikuotus specialistus</w:t>
      </w:r>
      <w:r w:rsidR="000658E5" w:rsidRPr="00583067">
        <w:rPr>
          <w:rFonts w:ascii="Times New Roman" w:hAnsi="Times New Roman" w:cs="Times New Roman"/>
          <w:sz w:val="24"/>
          <w:szCs w:val="24"/>
        </w:rPr>
        <w:t xml:space="preserve">, įrengiant naujas </w:t>
      </w:r>
      <w:r w:rsidR="00A75F7E">
        <w:rPr>
          <w:rFonts w:ascii="Times New Roman" w:hAnsi="Times New Roman" w:cs="Times New Roman"/>
          <w:sz w:val="24"/>
          <w:szCs w:val="24"/>
        </w:rPr>
        <w:t>i</w:t>
      </w:r>
      <w:r w:rsidR="000658E5" w:rsidRPr="00583067">
        <w:rPr>
          <w:rFonts w:ascii="Times New Roman" w:hAnsi="Times New Roman" w:cs="Times New Roman"/>
          <w:sz w:val="24"/>
          <w:szCs w:val="24"/>
        </w:rPr>
        <w:t>r renovuo</w:t>
      </w:r>
      <w:r w:rsidR="00583067" w:rsidRPr="00583067">
        <w:rPr>
          <w:rFonts w:ascii="Times New Roman" w:hAnsi="Times New Roman" w:cs="Times New Roman"/>
          <w:sz w:val="24"/>
          <w:szCs w:val="24"/>
        </w:rPr>
        <w:t>jant</w:t>
      </w:r>
      <w:r w:rsidR="000658E5" w:rsidRPr="00583067">
        <w:rPr>
          <w:rFonts w:ascii="Times New Roman" w:hAnsi="Times New Roman" w:cs="Times New Roman"/>
          <w:sz w:val="24"/>
          <w:szCs w:val="24"/>
        </w:rPr>
        <w:t xml:space="preserve"> turimas edukacines erdves, a</w:t>
      </w:r>
      <w:r w:rsidR="00583067" w:rsidRPr="00583067">
        <w:rPr>
          <w:rFonts w:ascii="Times New Roman" w:hAnsi="Times New Roman" w:cs="Times New Roman"/>
          <w:sz w:val="24"/>
          <w:szCs w:val="24"/>
        </w:rPr>
        <w:t>p</w:t>
      </w:r>
      <w:r w:rsidR="000658E5" w:rsidRPr="00583067">
        <w:rPr>
          <w:rFonts w:ascii="Times New Roman" w:hAnsi="Times New Roman" w:cs="Times New Roman"/>
          <w:sz w:val="24"/>
          <w:szCs w:val="24"/>
        </w:rPr>
        <w:t>rūpina</w:t>
      </w:r>
      <w:r w:rsidR="00A75F7E">
        <w:rPr>
          <w:rFonts w:ascii="Times New Roman" w:hAnsi="Times New Roman" w:cs="Times New Roman"/>
          <w:sz w:val="24"/>
          <w:szCs w:val="24"/>
        </w:rPr>
        <w:t>n</w:t>
      </w:r>
      <w:r w:rsidR="000658E5" w:rsidRPr="00583067">
        <w:rPr>
          <w:rFonts w:ascii="Times New Roman" w:hAnsi="Times New Roman" w:cs="Times New Roman"/>
          <w:sz w:val="24"/>
          <w:szCs w:val="24"/>
        </w:rPr>
        <w:t xml:space="preserve">t mokyklas </w:t>
      </w:r>
      <w:r w:rsidR="00583067" w:rsidRPr="00583067">
        <w:rPr>
          <w:rFonts w:ascii="Times New Roman" w:hAnsi="Times New Roman" w:cs="Times New Roman"/>
          <w:sz w:val="24"/>
          <w:szCs w:val="24"/>
        </w:rPr>
        <w:t>naujomis</w:t>
      </w:r>
      <w:r w:rsidR="000658E5" w:rsidRPr="00583067">
        <w:rPr>
          <w:rFonts w:ascii="Times New Roman" w:hAnsi="Times New Roman" w:cs="Times New Roman"/>
          <w:sz w:val="24"/>
          <w:szCs w:val="24"/>
        </w:rPr>
        <w:t xml:space="preserve"> ugdymo priemonėmis</w:t>
      </w:r>
      <w:r w:rsidR="00583067">
        <w:rPr>
          <w:rFonts w:ascii="Times New Roman" w:hAnsi="Times New Roman" w:cs="Times New Roman"/>
          <w:sz w:val="24"/>
          <w:szCs w:val="24"/>
        </w:rPr>
        <w:t>.</w:t>
      </w:r>
      <w:r w:rsidR="000658E5" w:rsidRPr="000658E5">
        <w:rPr>
          <w:rFonts w:ascii="Times New Roman" w:hAnsi="Times New Roman" w:cs="Times New Roman"/>
          <w:sz w:val="24"/>
          <w:szCs w:val="24"/>
        </w:rPr>
        <w:t xml:space="preserve"> </w:t>
      </w:r>
    </w:p>
    <w:p w14:paraId="45282C97" w14:textId="31437F76" w:rsidR="000658E5" w:rsidRPr="000658E5" w:rsidRDefault="000658E5" w:rsidP="00081A67">
      <w:pPr>
        <w:tabs>
          <w:tab w:val="left" w:pos="1843"/>
        </w:tabs>
        <w:spacing w:after="0" w:line="240" w:lineRule="auto"/>
        <w:jc w:val="both"/>
        <w:rPr>
          <w:rFonts w:ascii="Times New Roman" w:hAnsi="Times New Roman" w:cs="Times New Roman"/>
          <w:sz w:val="24"/>
          <w:szCs w:val="24"/>
        </w:rPr>
      </w:pPr>
    </w:p>
    <w:p w14:paraId="057DAD35" w14:textId="1CF17A1A" w:rsidR="000658E5" w:rsidRDefault="005225C4" w:rsidP="005225C4">
      <w:pPr>
        <w:tabs>
          <w:tab w:val="left" w:pos="1843"/>
        </w:tabs>
        <w:spacing w:after="0" w:line="240" w:lineRule="auto"/>
        <w:jc w:val="both"/>
        <w:rPr>
          <w:rFonts w:ascii="Times New Roman" w:hAnsi="Times New Roman" w:cs="Times New Roman"/>
          <w:b/>
          <w:bCs/>
          <w:sz w:val="24"/>
          <w:szCs w:val="24"/>
        </w:rPr>
      </w:pPr>
      <w:r w:rsidRPr="005225C4">
        <w:rPr>
          <w:rFonts w:ascii="Times New Roman" w:hAnsi="Times New Roman" w:cs="Times New Roman"/>
          <w:b/>
          <w:bCs/>
          <w:sz w:val="24"/>
          <w:szCs w:val="24"/>
        </w:rPr>
        <w:t>3.</w:t>
      </w:r>
      <w:r>
        <w:rPr>
          <w:rFonts w:ascii="Times New Roman" w:hAnsi="Times New Roman" w:cs="Times New Roman"/>
          <w:b/>
          <w:bCs/>
          <w:sz w:val="24"/>
          <w:szCs w:val="24"/>
        </w:rPr>
        <w:t xml:space="preserve"> </w:t>
      </w:r>
      <w:r w:rsidR="00A44E9A">
        <w:rPr>
          <w:rFonts w:ascii="Times New Roman" w:hAnsi="Times New Roman" w:cs="Times New Roman"/>
          <w:b/>
          <w:bCs/>
          <w:sz w:val="24"/>
          <w:szCs w:val="24"/>
        </w:rPr>
        <w:t>Pedagoginis personalas</w:t>
      </w:r>
    </w:p>
    <w:p w14:paraId="40D66E66" w14:textId="77777777" w:rsidR="005225C4" w:rsidRPr="005225C4" w:rsidRDefault="005225C4" w:rsidP="005225C4">
      <w:pPr>
        <w:tabs>
          <w:tab w:val="left" w:pos="1843"/>
        </w:tabs>
        <w:spacing w:after="0" w:line="240" w:lineRule="auto"/>
        <w:jc w:val="both"/>
        <w:rPr>
          <w:rFonts w:ascii="Times New Roman" w:hAnsi="Times New Roman" w:cs="Times New Roman"/>
          <w:b/>
          <w:bCs/>
          <w:sz w:val="24"/>
          <w:szCs w:val="24"/>
        </w:rPr>
      </w:pPr>
    </w:p>
    <w:p w14:paraId="2B778C6B" w14:textId="5AE85C1D" w:rsidR="007A252E" w:rsidRDefault="005225C4" w:rsidP="00081A67">
      <w:pPr>
        <w:tabs>
          <w:tab w:val="left" w:pos="1843"/>
        </w:tabs>
        <w:spacing w:after="0" w:line="240" w:lineRule="auto"/>
        <w:jc w:val="both"/>
        <w:rPr>
          <w:rFonts w:ascii="Times New Roman" w:hAnsi="Times New Roman" w:cs="Times New Roman"/>
          <w:b/>
          <w:bCs/>
          <w:sz w:val="24"/>
          <w:szCs w:val="24"/>
        </w:rPr>
      </w:pPr>
      <w:r w:rsidRPr="00A75F7E">
        <w:rPr>
          <w:rFonts w:ascii="Times New Roman" w:hAnsi="Times New Roman" w:cs="Times New Roman"/>
          <w:b/>
          <w:bCs/>
          <w:sz w:val="24"/>
          <w:szCs w:val="24"/>
        </w:rPr>
        <w:t>Mokytojų, dirbančių pagrindinėje darbovietėje, skaičiaus pokytis</w:t>
      </w:r>
      <w:r w:rsidR="00A75F7E">
        <w:rPr>
          <w:rFonts w:ascii="Times New Roman" w:hAnsi="Times New Roman" w:cs="Times New Roman"/>
          <w:b/>
          <w:bCs/>
          <w:sz w:val="24"/>
          <w:szCs w:val="24"/>
        </w:rPr>
        <w:t>:</w:t>
      </w:r>
    </w:p>
    <w:p w14:paraId="1F22BCA6" w14:textId="77777777" w:rsidR="00A75F7E" w:rsidRPr="00A75F7E" w:rsidRDefault="00A75F7E" w:rsidP="00081A67">
      <w:pPr>
        <w:tabs>
          <w:tab w:val="left" w:pos="1843"/>
        </w:tabs>
        <w:spacing w:after="0" w:line="240" w:lineRule="auto"/>
        <w:jc w:val="both"/>
        <w:rPr>
          <w:rFonts w:ascii="Times New Roman" w:hAnsi="Times New Roman" w:cs="Times New Roman"/>
          <w:b/>
          <w:bCs/>
          <w:sz w:val="24"/>
          <w:szCs w:val="24"/>
        </w:rPr>
      </w:pPr>
    </w:p>
    <w:tbl>
      <w:tblPr>
        <w:tblStyle w:val="Lentelstinklelis"/>
        <w:tblW w:w="0" w:type="auto"/>
        <w:tblLook w:val="04A0" w:firstRow="1" w:lastRow="0" w:firstColumn="1" w:lastColumn="0" w:noHBand="0" w:noVBand="1"/>
      </w:tblPr>
      <w:tblGrid>
        <w:gridCol w:w="4814"/>
        <w:gridCol w:w="2411"/>
      </w:tblGrid>
      <w:tr w:rsidR="007A252E" w14:paraId="310E3FCB" w14:textId="77777777" w:rsidTr="007A252E">
        <w:tc>
          <w:tcPr>
            <w:tcW w:w="4814" w:type="dxa"/>
          </w:tcPr>
          <w:p w14:paraId="6BC79EB0" w14:textId="7EA03832" w:rsidR="007A252E" w:rsidRDefault="007A252E" w:rsidP="00081A67">
            <w:pPr>
              <w:tabs>
                <w:tab w:val="left" w:pos="1843"/>
              </w:tabs>
              <w:jc w:val="both"/>
              <w:rPr>
                <w:rFonts w:ascii="Times New Roman" w:hAnsi="Times New Roman" w:cs="Times New Roman"/>
                <w:b/>
                <w:bCs/>
                <w:sz w:val="24"/>
                <w:szCs w:val="24"/>
              </w:rPr>
            </w:pPr>
            <w:r>
              <w:rPr>
                <w:rFonts w:ascii="Times New Roman" w:hAnsi="Times New Roman" w:cs="Times New Roman"/>
                <w:b/>
                <w:bCs/>
                <w:sz w:val="24"/>
                <w:szCs w:val="24"/>
              </w:rPr>
              <w:t>Mokslo metai</w:t>
            </w:r>
          </w:p>
        </w:tc>
        <w:tc>
          <w:tcPr>
            <w:tcW w:w="2411" w:type="dxa"/>
          </w:tcPr>
          <w:p w14:paraId="641FBFCE" w14:textId="05A2880B" w:rsidR="007A252E" w:rsidRDefault="007A252E" w:rsidP="00081A67">
            <w:pPr>
              <w:tabs>
                <w:tab w:val="left" w:pos="1843"/>
              </w:tabs>
              <w:jc w:val="both"/>
              <w:rPr>
                <w:rFonts w:ascii="Times New Roman" w:hAnsi="Times New Roman" w:cs="Times New Roman"/>
                <w:b/>
                <w:bCs/>
                <w:sz w:val="24"/>
                <w:szCs w:val="24"/>
              </w:rPr>
            </w:pPr>
            <w:r>
              <w:rPr>
                <w:rFonts w:ascii="Times New Roman" w:hAnsi="Times New Roman" w:cs="Times New Roman"/>
                <w:b/>
                <w:bCs/>
                <w:sz w:val="24"/>
                <w:szCs w:val="24"/>
              </w:rPr>
              <w:t>Mokytojų skaičius</w:t>
            </w:r>
          </w:p>
        </w:tc>
      </w:tr>
      <w:tr w:rsidR="007A252E" w14:paraId="7258EFB6" w14:textId="77777777" w:rsidTr="007A252E">
        <w:tc>
          <w:tcPr>
            <w:tcW w:w="4814" w:type="dxa"/>
          </w:tcPr>
          <w:p w14:paraId="0AB20F30" w14:textId="2C17965C" w:rsidR="007A252E" w:rsidRPr="007A252E" w:rsidRDefault="007A252E" w:rsidP="00081A67">
            <w:pPr>
              <w:tabs>
                <w:tab w:val="left" w:pos="1843"/>
              </w:tabs>
              <w:jc w:val="both"/>
              <w:rPr>
                <w:rFonts w:ascii="Times New Roman" w:hAnsi="Times New Roman" w:cs="Times New Roman"/>
                <w:sz w:val="24"/>
                <w:szCs w:val="24"/>
              </w:rPr>
            </w:pPr>
            <w:r w:rsidRPr="007A252E">
              <w:rPr>
                <w:rFonts w:ascii="Times New Roman" w:hAnsi="Times New Roman" w:cs="Times New Roman"/>
                <w:sz w:val="24"/>
                <w:szCs w:val="24"/>
              </w:rPr>
              <w:t xml:space="preserve">2018-2019 m. m.  </w:t>
            </w:r>
          </w:p>
        </w:tc>
        <w:tc>
          <w:tcPr>
            <w:tcW w:w="2411" w:type="dxa"/>
          </w:tcPr>
          <w:p w14:paraId="6BFD6001" w14:textId="3658FA34" w:rsidR="007A252E" w:rsidRPr="007A252E" w:rsidRDefault="007A252E" w:rsidP="00081A67">
            <w:pPr>
              <w:tabs>
                <w:tab w:val="left" w:pos="1843"/>
              </w:tabs>
              <w:jc w:val="both"/>
              <w:rPr>
                <w:rFonts w:ascii="Times New Roman" w:hAnsi="Times New Roman" w:cs="Times New Roman"/>
                <w:sz w:val="24"/>
                <w:szCs w:val="24"/>
              </w:rPr>
            </w:pPr>
            <w:r w:rsidRPr="007A252E">
              <w:rPr>
                <w:rFonts w:ascii="Times New Roman" w:hAnsi="Times New Roman" w:cs="Times New Roman"/>
                <w:sz w:val="24"/>
                <w:szCs w:val="24"/>
              </w:rPr>
              <w:t>156</w:t>
            </w:r>
          </w:p>
        </w:tc>
      </w:tr>
      <w:tr w:rsidR="007A252E" w14:paraId="4332CA3E" w14:textId="77777777" w:rsidTr="007A252E">
        <w:tc>
          <w:tcPr>
            <w:tcW w:w="4814" w:type="dxa"/>
          </w:tcPr>
          <w:p w14:paraId="58F101F1" w14:textId="3193548C" w:rsidR="007A252E" w:rsidRPr="007A252E" w:rsidRDefault="007A252E" w:rsidP="00081A67">
            <w:pPr>
              <w:tabs>
                <w:tab w:val="left" w:pos="1843"/>
              </w:tabs>
              <w:jc w:val="both"/>
              <w:rPr>
                <w:rFonts w:ascii="Times New Roman" w:hAnsi="Times New Roman" w:cs="Times New Roman"/>
                <w:sz w:val="24"/>
                <w:szCs w:val="24"/>
              </w:rPr>
            </w:pPr>
            <w:r w:rsidRPr="007A252E">
              <w:rPr>
                <w:rFonts w:ascii="Times New Roman" w:hAnsi="Times New Roman" w:cs="Times New Roman"/>
                <w:sz w:val="24"/>
                <w:szCs w:val="24"/>
              </w:rPr>
              <w:t>2019 -2020 m. m.</w:t>
            </w:r>
          </w:p>
        </w:tc>
        <w:tc>
          <w:tcPr>
            <w:tcW w:w="2411" w:type="dxa"/>
          </w:tcPr>
          <w:p w14:paraId="30E458E3" w14:textId="1038BD73" w:rsidR="007A252E" w:rsidRPr="007A252E" w:rsidRDefault="007A252E" w:rsidP="00081A67">
            <w:pPr>
              <w:tabs>
                <w:tab w:val="left" w:pos="1843"/>
              </w:tabs>
              <w:jc w:val="both"/>
              <w:rPr>
                <w:rFonts w:ascii="Times New Roman" w:hAnsi="Times New Roman" w:cs="Times New Roman"/>
                <w:sz w:val="24"/>
                <w:szCs w:val="24"/>
              </w:rPr>
            </w:pPr>
            <w:r w:rsidRPr="007A252E">
              <w:rPr>
                <w:rFonts w:ascii="Times New Roman" w:hAnsi="Times New Roman" w:cs="Times New Roman"/>
                <w:sz w:val="24"/>
                <w:szCs w:val="24"/>
              </w:rPr>
              <w:t>152</w:t>
            </w:r>
          </w:p>
        </w:tc>
      </w:tr>
      <w:tr w:rsidR="007A252E" w14:paraId="14E3EA7B" w14:textId="77777777" w:rsidTr="007A252E">
        <w:tc>
          <w:tcPr>
            <w:tcW w:w="4814" w:type="dxa"/>
          </w:tcPr>
          <w:p w14:paraId="0E8574D5" w14:textId="72425900" w:rsidR="007A252E" w:rsidRPr="007A252E" w:rsidRDefault="007A252E" w:rsidP="007A252E">
            <w:pPr>
              <w:tabs>
                <w:tab w:val="left" w:pos="1843"/>
              </w:tabs>
              <w:jc w:val="both"/>
              <w:rPr>
                <w:rFonts w:ascii="Times New Roman" w:hAnsi="Times New Roman" w:cs="Times New Roman"/>
                <w:sz w:val="24"/>
                <w:szCs w:val="24"/>
              </w:rPr>
            </w:pPr>
            <w:r w:rsidRPr="007A252E">
              <w:rPr>
                <w:rFonts w:ascii="Times New Roman" w:hAnsi="Times New Roman" w:cs="Times New Roman"/>
                <w:sz w:val="24"/>
                <w:szCs w:val="24"/>
              </w:rPr>
              <w:t xml:space="preserve">2020-2021 m. m. </w:t>
            </w:r>
          </w:p>
        </w:tc>
        <w:tc>
          <w:tcPr>
            <w:tcW w:w="2411" w:type="dxa"/>
          </w:tcPr>
          <w:p w14:paraId="30DFCDB8" w14:textId="66674BAF" w:rsidR="007A252E" w:rsidRPr="007A252E" w:rsidRDefault="007A252E" w:rsidP="007A252E">
            <w:pPr>
              <w:tabs>
                <w:tab w:val="left" w:pos="1843"/>
              </w:tabs>
              <w:jc w:val="both"/>
              <w:rPr>
                <w:rFonts w:ascii="Times New Roman" w:hAnsi="Times New Roman" w:cs="Times New Roman"/>
                <w:sz w:val="24"/>
                <w:szCs w:val="24"/>
              </w:rPr>
            </w:pPr>
            <w:r w:rsidRPr="007A252E">
              <w:rPr>
                <w:rFonts w:ascii="Times New Roman" w:hAnsi="Times New Roman" w:cs="Times New Roman"/>
                <w:sz w:val="24"/>
                <w:szCs w:val="24"/>
              </w:rPr>
              <w:t>149</w:t>
            </w:r>
          </w:p>
        </w:tc>
      </w:tr>
    </w:tbl>
    <w:p w14:paraId="120424FA" w14:textId="77777777" w:rsidR="007A252E" w:rsidRDefault="007A252E" w:rsidP="00081A67">
      <w:pPr>
        <w:tabs>
          <w:tab w:val="left" w:pos="1843"/>
        </w:tabs>
        <w:spacing w:after="0" w:line="240" w:lineRule="auto"/>
        <w:jc w:val="both"/>
        <w:rPr>
          <w:rFonts w:ascii="Times New Roman" w:hAnsi="Times New Roman" w:cs="Times New Roman"/>
          <w:b/>
          <w:bCs/>
          <w:sz w:val="24"/>
          <w:szCs w:val="24"/>
        </w:rPr>
      </w:pPr>
    </w:p>
    <w:p w14:paraId="4D8679D4" w14:textId="67AEE213" w:rsidR="00DF1956" w:rsidRDefault="00DF1956" w:rsidP="00081A67">
      <w:pPr>
        <w:tabs>
          <w:tab w:val="left" w:pos="1843"/>
        </w:tabs>
        <w:spacing w:after="0" w:line="240" w:lineRule="auto"/>
        <w:jc w:val="both"/>
        <w:rPr>
          <w:rFonts w:ascii="Times New Roman" w:hAnsi="Times New Roman" w:cs="Times New Roman"/>
          <w:b/>
          <w:bCs/>
          <w:sz w:val="24"/>
          <w:szCs w:val="24"/>
        </w:rPr>
      </w:pPr>
      <w:r w:rsidRPr="00A75F7E">
        <w:rPr>
          <w:rFonts w:ascii="Times New Roman" w:hAnsi="Times New Roman" w:cs="Times New Roman"/>
          <w:b/>
          <w:bCs/>
          <w:sz w:val="24"/>
          <w:szCs w:val="24"/>
        </w:rPr>
        <w:t>Mokytojų pasiskirstymas pagal amžių</w:t>
      </w:r>
      <w:r w:rsidR="00A75F7E">
        <w:rPr>
          <w:rFonts w:ascii="Times New Roman" w:hAnsi="Times New Roman" w:cs="Times New Roman"/>
          <w:b/>
          <w:bCs/>
          <w:sz w:val="24"/>
          <w:szCs w:val="24"/>
        </w:rPr>
        <w:t>:</w:t>
      </w:r>
    </w:p>
    <w:p w14:paraId="3B23E565" w14:textId="77777777" w:rsidR="00A75F7E" w:rsidRPr="00A75F7E" w:rsidRDefault="00A75F7E" w:rsidP="00081A67">
      <w:pPr>
        <w:tabs>
          <w:tab w:val="left" w:pos="1843"/>
        </w:tabs>
        <w:spacing w:after="0" w:line="240" w:lineRule="auto"/>
        <w:jc w:val="both"/>
        <w:rPr>
          <w:rFonts w:ascii="Times New Roman" w:hAnsi="Times New Roman" w:cs="Times New Roman"/>
          <w:b/>
          <w:bCs/>
          <w:sz w:val="24"/>
          <w:szCs w:val="24"/>
        </w:rPr>
      </w:pPr>
    </w:p>
    <w:tbl>
      <w:tblPr>
        <w:tblStyle w:val="Lentelstinklelis"/>
        <w:tblW w:w="0" w:type="auto"/>
        <w:tblLook w:val="04A0" w:firstRow="1" w:lastRow="0" w:firstColumn="1" w:lastColumn="0" w:noHBand="0" w:noVBand="1"/>
      </w:tblPr>
      <w:tblGrid>
        <w:gridCol w:w="2272"/>
        <w:gridCol w:w="1050"/>
        <w:gridCol w:w="1050"/>
        <w:gridCol w:w="1114"/>
        <w:gridCol w:w="1050"/>
        <w:gridCol w:w="1139"/>
        <w:gridCol w:w="1953"/>
      </w:tblGrid>
      <w:tr w:rsidR="00DF1956" w:rsidRPr="0030611E" w14:paraId="4096BD06" w14:textId="5B37A55E" w:rsidTr="00DF1956">
        <w:tc>
          <w:tcPr>
            <w:tcW w:w="2272" w:type="dxa"/>
          </w:tcPr>
          <w:p w14:paraId="695C9F8D" w14:textId="77777777" w:rsidR="00DF1956" w:rsidRPr="0030611E" w:rsidRDefault="00DF1956" w:rsidP="00DF1956">
            <w:pPr>
              <w:tabs>
                <w:tab w:val="left" w:pos="1418"/>
              </w:tabs>
              <w:jc w:val="both"/>
              <w:rPr>
                <w:rFonts w:ascii="Times New Roman" w:hAnsi="Times New Roman" w:cs="Times New Roman"/>
                <w:b/>
                <w:bCs/>
                <w:sz w:val="24"/>
                <w:szCs w:val="24"/>
              </w:rPr>
            </w:pPr>
            <w:r>
              <w:rPr>
                <w:rFonts w:ascii="Times New Roman" w:hAnsi="Times New Roman" w:cs="Times New Roman"/>
                <w:b/>
                <w:bCs/>
                <w:sz w:val="24"/>
                <w:szCs w:val="24"/>
              </w:rPr>
              <w:t>Mokslo metai</w:t>
            </w:r>
          </w:p>
        </w:tc>
        <w:tc>
          <w:tcPr>
            <w:tcW w:w="1050" w:type="dxa"/>
          </w:tcPr>
          <w:p w14:paraId="0E962BF5" w14:textId="77777777" w:rsidR="00DF1956" w:rsidRDefault="00DF1956" w:rsidP="00DF1956">
            <w:pPr>
              <w:tabs>
                <w:tab w:val="left" w:pos="1418"/>
              </w:tabs>
              <w:jc w:val="both"/>
              <w:rPr>
                <w:rFonts w:ascii="Times New Roman" w:hAnsi="Times New Roman" w:cs="Times New Roman"/>
                <w:b/>
                <w:bCs/>
                <w:sz w:val="24"/>
                <w:szCs w:val="24"/>
              </w:rPr>
            </w:pPr>
            <w:r>
              <w:rPr>
                <w:rFonts w:ascii="Times New Roman" w:hAnsi="Times New Roman" w:cs="Times New Roman"/>
                <w:b/>
                <w:bCs/>
                <w:sz w:val="24"/>
                <w:szCs w:val="24"/>
              </w:rPr>
              <w:t>25-29 metai</w:t>
            </w:r>
          </w:p>
          <w:p w14:paraId="2161D0DF" w14:textId="569577BC" w:rsidR="00DF1956" w:rsidRPr="00DF1956" w:rsidRDefault="00DF1956" w:rsidP="00DF1956">
            <w:pPr>
              <w:tabs>
                <w:tab w:val="left" w:pos="1418"/>
              </w:tabs>
              <w:jc w:val="both"/>
              <w:rPr>
                <w:rFonts w:ascii="Times New Roman" w:hAnsi="Times New Roman" w:cs="Times New Roman"/>
                <w:sz w:val="20"/>
                <w:szCs w:val="20"/>
              </w:rPr>
            </w:pPr>
            <w:r w:rsidRPr="00DF1956">
              <w:rPr>
                <w:rFonts w:ascii="Times New Roman" w:hAnsi="Times New Roman" w:cs="Times New Roman"/>
                <w:sz w:val="20"/>
                <w:szCs w:val="20"/>
              </w:rPr>
              <w:t>(skaičius proc. nuo visų mokytojų)</w:t>
            </w:r>
          </w:p>
        </w:tc>
        <w:tc>
          <w:tcPr>
            <w:tcW w:w="1050" w:type="dxa"/>
          </w:tcPr>
          <w:p w14:paraId="17C8671A" w14:textId="77777777" w:rsidR="00DF1956" w:rsidRDefault="00DF1956" w:rsidP="00DF1956">
            <w:pPr>
              <w:tabs>
                <w:tab w:val="left" w:pos="1418"/>
              </w:tabs>
              <w:jc w:val="both"/>
              <w:rPr>
                <w:rFonts w:ascii="Times New Roman" w:hAnsi="Times New Roman" w:cs="Times New Roman"/>
                <w:b/>
                <w:bCs/>
                <w:sz w:val="24"/>
                <w:szCs w:val="24"/>
              </w:rPr>
            </w:pPr>
            <w:r>
              <w:rPr>
                <w:rFonts w:ascii="Times New Roman" w:hAnsi="Times New Roman" w:cs="Times New Roman"/>
                <w:b/>
                <w:bCs/>
                <w:sz w:val="24"/>
                <w:szCs w:val="24"/>
              </w:rPr>
              <w:t>30-39 metai</w:t>
            </w:r>
          </w:p>
          <w:p w14:paraId="39DEB71D" w14:textId="7E280F62" w:rsidR="00DF1956" w:rsidRPr="0030611E" w:rsidRDefault="00DF1956" w:rsidP="00DF1956">
            <w:pPr>
              <w:tabs>
                <w:tab w:val="left" w:pos="1418"/>
              </w:tabs>
              <w:jc w:val="both"/>
              <w:rPr>
                <w:rFonts w:ascii="Times New Roman" w:hAnsi="Times New Roman" w:cs="Times New Roman"/>
                <w:b/>
                <w:bCs/>
                <w:sz w:val="24"/>
                <w:szCs w:val="24"/>
              </w:rPr>
            </w:pPr>
            <w:r w:rsidRPr="00DF1956">
              <w:rPr>
                <w:rFonts w:ascii="Times New Roman" w:hAnsi="Times New Roman" w:cs="Times New Roman"/>
                <w:sz w:val="20"/>
                <w:szCs w:val="20"/>
              </w:rPr>
              <w:t>(skaičius proc. nuo visų mokytojų)</w:t>
            </w:r>
          </w:p>
        </w:tc>
        <w:tc>
          <w:tcPr>
            <w:tcW w:w="1114" w:type="dxa"/>
          </w:tcPr>
          <w:p w14:paraId="5F4E2684" w14:textId="77777777" w:rsidR="00DF1956" w:rsidRDefault="00DF1956" w:rsidP="00DF1956">
            <w:pPr>
              <w:tabs>
                <w:tab w:val="left" w:pos="1418"/>
              </w:tabs>
              <w:jc w:val="both"/>
              <w:rPr>
                <w:rFonts w:ascii="Times New Roman" w:hAnsi="Times New Roman" w:cs="Times New Roman"/>
                <w:b/>
                <w:bCs/>
                <w:sz w:val="24"/>
                <w:szCs w:val="24"/>
              </w:rPr>
            </w:pPr>
            <w:r>
              <w:rPr>
                <w:rFonts w:ascii="Times New Roman" w:hAnsi="Times New Roman" w:cs="Times New Roman"/>
                <w:b/>
                <w:bCs/>
                <w:sz w:val="24"/>
                <w:szCs w:val="24"/>
              </w:rPr>
              <w:t>40-49 metai</w:t>
            </w:r>
          </w:p>
          <w:p w14:paraId="040452E9" w14:textId="54287E1A" w:rsidR="00DF1956" w:rsidRPr="0030611E" w:rsidRDefault="00DF1956" w:rsidP="00DF1956">
            <w:pPr>
              <w:tabs>
                <w:tab w:val="left" w:pos="1418"/>
              </w:tabs>
              <w:jc w:val="both"/>
              <w:rPr>
                <w:rFonts w:ascii="Times New Roman" w:hAnsi="Times New Roman" w:cs="Times New Roman"/>
                <w:b/>
                <w:bCs/>
                <w:sz w:val="24"/>
                <w:szCs w:val="24"/>
              </w:rPr>
            </w:pPr>
            <w:r w:rsidRPr="00DF1956">
              <w:rPr>
                <w:rFonts w:ascii="Times New Roman" w:hAnsi="Times New Roman" w:cs="Times New Roman"/>
                <w:sz w:val="20"/>
                <w:szCs w:val="20"/>
              </w:rPr>
              <w:t>(skaičius proc. nuo visų mokytojų)</w:t>
            </w:r>
          </w:p>
        </w:tc>
        <w:tc>
          <w:tcPr>
            <w:tcW w:w="1050" w:type="dxa"/>
          </w:tcPr>
          <w:p w14:paraId="6A1B3360" w14:textId="517E0B32" w:rsidR="00DF1956" w:rsidRDefault="00DF1956" w:rsidP="00DF1956">
            <w:pPr>
              <w:tabs>
                <w:tab w:val="left" w:pos="1418"/>
              </w:tabs>
              <w:jc w:val="both"/>
              <w:rPr>
                <w:rFonts w:ascii="Times New Roman" w:hAnsi="Times New Roman" w:cs="Times New Roman"/>
                <w:b/>
                <w:bCs/>
                <w:sz w:val="24"/>
                <w:szCs w:val="24"/>
              </w:rPr>
            </w:pPr>
            <w:r>
              <w:rPr>
                <w:rFonts w:ascii="Times New Roman" w:hAnsi="Times New Roman" w:cs="Times New Roman"/>
                <w:b/>
                <w:bCs/>
                <w:sz w:val="24"/>
                <w:szCs w:val="24"/>
              </w:rPr>
              <w:t>50-59 metai</w:t>
            </w:r>
          </w:p>
          <w:p w14:paraId="6B80561A" w14:textId="35741497" w:rsidR="00DF1956" w:rsidRDefault="00DF1956" w:rsidP="00DF1956">
            <w:pPr>
              <w:tabs>
                <w:tab w:val="left" w:pos="1418"/>
              </w:tabs>
              <w:jc w:val="both"/>
              <w:rPr>
                <w:rFonts w:ascii="Times New Roman" w:hAnsi="Times New Roman" w:cs="Times New Roman"/>
                <w:b/>
                <w:bCs/>
                <w:sz w:val="24"/>
                <w:szCs w:val="24"/>
              </w:rPr>
            </w:pPr>
            <w:r w:rsidRPr="00DF1956">
              <w:rPr>
                <w:rFonts w:ascii="Times New Roman" w:hAnsi="Times New Roman" w:cs="Times New Roman"/>
                <w:sz w:val="20"/>
                <w:szCs w:val="20"/>
              </w:rPr>
              <w:t>(skaičius proc. nuo visų mokytojų)</w:t>
            </w:r>
          </w:p>
          <w:p w14:paraId="67E19586" w14:textId="307A97B8" w:rsidR="00DF1956" w:rsidRPr="0030611E" w:rsidRDefault="00DF1956" w:rsidP="00DF1956">
            <w:pPr>
              <w:tabs>
                <w:tab w:val="left" w:pos="1418"/>
              </w:tabs>
              <w:jc w:val="both"/>
              <w:rPr>
                <w:rFonts w:ascii="Times New Roman" w:hAnsi="Times New Roman" w:cs="Times New Roman"/>
                <w:b/>
                <w:bCs/>
                <w:sz w:val="24"/>
                <w:szCs w:val="24"/>
              </w:rPr>
            </w:pPr>
          </w:p>
        </w:tc>
        <w:tc>
          <w:tcPr>
            <w:tcW w:w="1139" w:type="dxa"/>
          </w:tcPr>
          <w:p w14:paraId="4DECB3ED" w14:textId="77777777" w:rsidR="00DF1956" w:rsidRDefault="00DF1956" w:rsidP="00DF1956">
            <w:pPr>
              <w:tabs>
                <w:tab w:val="left" w:pos="1418"/>
              </w:tabs>
              <w:jc w:val="both"/>
              <w:rPr>
                <w:rFonts w:ascii="Times New Roman" w:hAnsi="Times New Roman" w:cs="Times New Roman"/>
                <w:b/>
                <w:bCs/>
                <w:sz w:val="24"/>
                <w:szCs w:val="24"/>
              </w:rPr>
            </w:pPr>
            <w:r>
              <w:rPr>
                <w:rFonts w:ascii="Times New Roman" w:hAnsi="Times New Roman" w:cs="Times New Roman"/>
                <w:b/>
                <w:bCs/>
                <w:sz w:val="24"/>
                <w:szCs w:val="24"/>
              </w:rPr>
              <w:t>60-64 metai</w:t>
            </w:r>
          </w:p>
          <w:p w14:paraId="6A52B0A3" w14:textId="0CBF78DF" w:rsidR="00DF1956" w:rsidRDefault="00DF1956" w:rsidP="00DF1956">
            <w:pPr>
              <w:tabs>
                <w:tab w:val="left" w:pos="1418"/>
              </w:tabs>
              <w:jc w:val="both"/>
              <w:rPr>
                <w:rFonts w:ascii="Times New Roman" w:hAnsi="Times New Roman" w:cs="Times New Roman"/>
                <w:b/>
                <w:bCs/>
                <w:sz w:val="24"/>
                <w:szCs w:val="24"/>
              </w:rPr>
            </w:pPr>
            <w:r w:rsidRPr="00DF1956">
              <w:rPr>
                <w:rFonts w:ascii="Times New Roman" w:hAnsi="Times New Roman" w:cs="Times New Roman"/>
                <w:sz w:val="20"/>
                <w:szCs w:val="20"/>
              </w:rPr>
              <w:t>(skaičius proc. nuo visų mokytojų)</w:t>
            </w:r>
          </w:p>
        </w:tc>
        <w:tc>
          <w:tcPr>
            <w:tcW w:w="1953" w:type="dxa"/>
          </w:tcPr>
          <w:p w14:paraId="39DA043A" w14:textId="77777777" w:rsidR="00DF1956" w:rsidRDefault="00DF1956" w:rsidP="00DF1956">
            <w:pPr>
              <w:tabs>
                <w:tab w:val="left" w:pos="1418"/>
              </w:tabs>
              <w:jc w:val="both"/>
              <w:rPr>
                <w:rFonts w:ascii="Times New Roman" w:hAnsi="Times New Roman" w:cs="Times New Roman"/>
                <w:b/>
                <w:bCs/>
                <w:sz w:val="24"/>
                <w:szCs w:val="24"/>
              </w:rPr>
            </w:pPr>
            <w:r>
              <w:rPr>
                <w:rFonts w:ascii="Times New Roman" w:hAnsi="Times New Roman" w:cs="Times New Roman"/>
                <w:b/>
                <w:bCs/>
                <w:sz w:val="24"/>
                <w:szCs w:val="24"/>
              </w:rPr>
              <w:t>65 m. ir vyresni</w:t>
            </w:r>
          </w:p>
          <w:p w14:paraId="00CFEC4E" w14:textId="7BE10A38" w:rsidR="00DF1956" w:rsidRPr="0030611E" w:rsidRDefault="00DF1956" w:rsidP="00DF1956">
            <w:pPr>
              <w:tabs>
                <w:tab w:val="left" w:pos="1418"/>
              </w:tabs>
              <w:jc w:val="both"/>
              <w:rPr>
                <w:rFonts w:ascii="Times New Roman" w:hAnsi="Times New Roman" w:cs="Times New Roman"/>
                <w:b/>
                <w:bCs/>
                <w:sz w:val="24"/>
                <w:szCs w:val="24"/>
              </w:rPr>
            </w:pPr>
            <w:r w:rsidRPr="00DF1956">
              <w:rPr>
                <w:rFonts w:ascii="Times New Roman" w:hAnsi="Times New Roman" w:cs="Times New Roman"/>
                <w:sz w:val="20"/>
                <w:szCs w:val="20"/>
              </w:rPr>
              <w:t>(skaičius proc. nuo visų mokytojų)</w:t>
            </w:r>
          </w:p>
        </w:tc>
      </w:tr>
      <w:tr w:rsidR="00DF1956" w14:paraId="7E4C1373" w14:textId="0C65CB60" w:rsidTr="00DF1956">
        <w:tc>
          <w:tcPr>
            <w:tcW w:w="2272" w:type="dxa"/>
          </w:tcPr>
          <w:p w14:paraId="71DE69FD" w14:textId="77777777" w:rsidR="00DF1956" w:rsidRDefault="00DF1956" w:rsidP="00DF1956">
            <w:pPr>
              <w:tabs>
                <w:tab w:val="left" w:pos="1418"/>
              </w:tabs>
              <w:jc w:val="both"/>
              <w:rPr>
                <w:rFonts w:ascii="Times New Roman" w:hAnsi="Times New Roman" w:cs="Times New Roman"/>
                <w:sz w:val="24"/>
                <w:szCs w:val="24"/>
              </w:rPr>
            </w:pPr>
            <w:r>
              <w:rPr>
                <w:rFonts w:ascii="Times New Roman" w:hAnsi="Times New Roman" w:cs="Times New Roman"/>
                <w:sz w:val="24"/>
                <w:szCs w:val="24"/>
              </w:rPr>
              <w:t xml:space="preserve">2018-2019 </w:t>
            </w:r>
          </w:p>
        </w:tc>
        <w:tc>
          <w:tcPr>
            <w:tcW w:w="1050" w:type="dxa"/>
          </w:tcPr>
          <w:p w14:paraId="7C9514CE" w14:textId="308EBB80" w:rsidR="00DF1956" w:rsidRDefault="00DF1956" w:rsidP="00DF1956">
            <w:pPr>
              <w:tabs>
                <w:tab w:val="left" w:pos="1418"/>
              </w:tabs>
              <w:jc w:val="both"/>
              <w:rPr>
                <w:rFonts w:ascii="Times New Roman" w:hAnsi="Times New Roman" w:cs="Times New Roman"/>
                <w:sz w:val="24"/>
                <w:szCs w:val="24"/>
              </w:rPr>
            </w:pPr>
            <w:r>
              <w:rPr>
                <w:rFonts w:ascii="Times New Roman" w:hAnsi="Times New Roman" w:cs="Times New Roman"/>
                <w:sz w:val="24"/>
                <w:szCs w:val="24"/>
              </w:rPr>
              <w:t>3,9</w:t>
            </w:r>
          </w:p>
        </w:tc>
        <w:tc>
          <w:tcPr>
            <w:tcW w:w="1050" w:type="dxa"/>
          </w:tcPr>
          <w:p w14:paraId="3AA53CFA" w14:textId="12FC048B" w:rsidR="00DF1956" w:rsidRDefault="00DF1956" w:rsidP="00DF1956">
            <w:pPr>
              <w:tabs>
                <w:tab w:val="left" w:pos="1418"/>
              </w:tabs>
              <w:jc w:val="both"/>
              <w:rPr>
                <w:rFonts w:ascii="Times New Roman" w:hAnsi="Times New Roman" w:cs="Times New Roman"/>
                <w:sz w:val="24"/>
                <w:szCs w:val="24"/>
              </w:rPr>
            </w:pPr>
            <w:r>
              <w:rPr>
                <w:rFonts w:ascii="Times New Roman" w:hAnsi="Times New Roman" w:cs="Times New Roman"/>
                <w:sz w:val="24"/>
                <w:szCs w:val="24"/>
              </w:rPr>
              <w:t>15,0</w:t>
            </w:r>
          </w:p>
        </w:tc>
        <w:tc>
          <w:tcPr>
            <w:tcW w:w="1114" w:type="dxa"/>
          </w:tcPr>
          <w:p w14:paraId="42F189A7" w14:textId="3651C7C2" w:rsidR="00DF1956" w:rsidRDefault="00DF1956" w:rsidP="00DF1956">
            <w:pPr>
              <w:tabs>
                <w:tab w:val="left" w:pos="1418"/>
              </w:tabs>
              <w:jc w:val="both"/>
              <w:rPr>
                <w:rFonts w:ascii="Times New Roman" w:hAnsi="Times New Roman" w:cs="Times New Roman"/>
                <w:sz w:val="24"/>
                <w:szCs w:val="24"/>
              </w:rPr>
            </w:pPr>
            <w:r>
              <w:rPr>
                <w:rFonts w:ascii="Times New Roman" w:hAnsi="Times New Roman" w:cs="Times New Roman"/>
                <w:sz w:val="24"/>
                <w:szCs w:val="24"/>
              </w:rPr>
              <w:t>33,1</w:t>
            </w:r>
          </w:p>
        </w:tc>
        <w:tc>
          <w:tcPr>
            <w:tcW w:w="1050" w:type="dxa"/>
          </w:tcPr>
          <w:p w14:paraId="617F7B3C" w14:textId="1DB104C2" w:rsidR="00DF1956" w:rsidRDefault="00DF1956" w:rsidP="00DF1956">
            <w:pPr>
              <w:tabs>
                <w:tab w:val="left" w:pos="1418"/>
              </w:tabs>
              <w:jc w:val="both"/>
              <w:rPr>
                <w:rFonts w:ascii="Times New Roman" w:hAnsi="Times New Roman" w:cs="Times New Roman"/>
                <w:sz w:val="24"/>
                <w:szCs w:val="24"/>
              </w:rPr>
            </w:pPr>
            <w:r>
              <w:rPr>
                <w:rFonts w:ascii="Times New Roman" w:hAnsi="Times New Roman" w:cs="Times New Roman"/>
                <w:sz w:val="24"/>
                <w:szCs w:val="24"/>
              </w:rPr>
              <w:t>33,9</w:t>
            </w:r>
          </w:p>
        </w:tc>
        <w:tc>
          <w:tcPr>
            <w:tcW w:w="1139" w:type="dxa"/>
          </w:tcPr>
          <w:p w14:paraId="5B0AC2AA" w14:textId="2BEF9749" w:rsidR="00DF1956" w:rsidRDefault="00DF1956" w:rsidP="00DF1956">
            <w:pPr>
              <w:tabs>
                <w:tab w:val="left" w:pos="1418"/>
              </w:tabs>
              <w:jc w:val="both"/>
              <w:rPr>
                <w:rFonts w:ascii="Times New Roman" w:hAnsi="Times New Roman" w:cs="Times New Roman"/>
                <w:sz w:val="24"/>
                <w:szCs w:val="24"/>
              </w:rPr>
            </w:pPr>
            <w:r>
              <w:rPr>
                <w:rFonts w:ascii="Times New Roman" w:hAnsi="Times New Roman" w:cs="Times New Roman"/>
                <w:sz w:val="24"/>
                <w:szCs w:val="24"/>
              </w:rPr>
              <w:t>11,8</w:t>
            </w:r>
          </w:p>
        </w:tc>
        <w:tc>
          <w:tcPr>
            <w:tcW w:w="1953" w:type="dxa"/>
          </w:tcPr>
          <w:p w14:paraId="3837E2CD" w14:textId="2ED46C71" w:rsidR="00DF1956" w:rsidRDefault="00DF1956" w:rsidP="00DF1956">
            <w:pPr>
              <w:tabs>
                <w:tab w:val="left" w:pos="1418"/>
              </w:tabs>
              <w:jc w:val="both"/>
              <w:rPr>
                <w:rFonts w:ascii="Times New Roman" w:hAnsi="Times New Roman" w:cs="Times New Roman"/>
                <w:sz w:val="24"/>
                <w:szCs w:val="24"/>
              </w:rPr>
            </w:pPr>
            <w:r>
              <w:rPr>
                <w:rFonts w:ascii="Times New Roman" w:hAnsi="Times New Roman" w:cs="Times New Roman"/>
                <w:sz w:val="24"/>
                <w:szCs w:val="24"/>
              </w:rPr>
              <w:t>2,3</w:t>
            </w:r>
          </w:p>
        </w:tc>
      </w:tr>
      <w:tr w:rsidR="00DF1956" w14:paraId="628FDA61" w14:textId="48F732CD" w:rsidTr="00DF1956">
        <w:tc>
          <w:tcPr>
            <w:tcW w:w="2272" w:type="dxa"/>
          </w:tcPr>
          <w:p w14:paraId="47932347" w14:textId="77777777" w:rsidR="00DF1956" w:rsidRDefault="00DF1956" w:rsidP="00DF1956">
            <w:pPr>
              <w:tabs>
                <w:tab w:val="left" w:pos="1418"/>
              </w:tabs>
              <w:jc w:val="both"/>
              <w:rPr>
                <w:rFonts w:ascii="Times New Roman" w:hAnsi="Times New Roman" w:cs="Times New Roman"/>
                <w:sz w:val="24"/>
                <w:szCs w:val="24"/>
              </w:rPr>
            </w:pPr>
            <w:r>
              <w:rPr>
                <w:rFonts w:ascii="Times New Roman" w:hAnsi="Times New Roman" w:cs="Times New Roman"/>
                <w:sz w:val="24"/>
                <w:szCs w:val="24"/>
              </w:rPr>
              <w:t>2019-2020</w:t>
            </w:r>
          </w:p>
        </w:tc>
        <w:tc>
          <w:tcPr>
            <w:tcW w:w="1050" w:type="dxa"/>
          </w:tcPr>
          <w:p w14:paraId="72BD4869" w14:textId="6FA002D9" w:rsidR="00DF1956" w:rsidRDefault="00DF1956" w:rsidP="00DF1956">
            <w:pPr>
              <w:tabs>
                <w:tab w:val="left" w:pos="1418"/>
              </w:tabs>
              <w:jc w:val="both"/>
              <w:rPr>
                <w:rFonts w:ascii="Times New Roman" w:hAnsi="Times New Roman" w:cs="Times New Roman"/>
                <w:sz w:val="24"/>
                <w:szCs w:val="24"/>
              </w:rPr>
            </w:pPr>
            <w:r>
              <w:rPr>
                <w:rFonts w:ascii="Times New Roman" w:hAnsi="Times New Roman" w:cs="Times New Roman"/>
                <w:sz w:val="24"/>
                <w:szCs w:val="24"/>
              </w:rPr>
              <w:t>1,8</w:t>
            </w:r>
          </w:p>
        </w:tc>
        <w:tc>
          <w:tcPr>
            <w:tcW w:w="1050" w:type="dxa"/>
          </w:tcPr>
          <w:p w14:paraId="6C40B887" w14:textId="4906F587" w:rsidR="00DF1956" w:rsidRDefault="00DF1956" w:rsidP="00DF1956">
            <w:pPr>
              <w:tabs>
                <w:tab w:val="left" w:pos="1418"/>
              </w:tabs>
              <w:jc w:val="both"/>
              <w:rPr>
                <w:rFonts w:ascii="Times New Roman" w:hAnsi="Times New Roman" w:cs="Times New Roman"/>
                <w:sz w:val="24"/>
                <w:szCs w:val="24"/>
              </w:rPr>
            </w:pPr>
            <w:r>
              <w:rPr>
                <w:rFonts w:ascii="Times New Roman" w:hAnsi="Times New Roman" w:cs="Times New Roman"/>
                <w:sz w:val="24"/>
                <w:szCs w:val="24"/>
              </w:rPr>
              <w:t>17,0</w:t>
            </w:r>
          </w:p>
        </w:tc>
        <w:tc>
          <w:tcPr>
            <w:tcW w:w="1114" w:type="dxa"/>
          </w:tcPr>
          <w:p w14:paraId="3C4DD2B6" w14:textId="71FB6730" w:rsidR="00DF1956" w:rsidRDefault="00DF1956" w:rsidP="00DF1956">
            <w:pPr>
              <w:tabs>
                <w:tab w:val="left" w:pos="1418"/>
              </w:tabs>
              <w:jc w:val="both"/>
              <w:rPr>
                <w:rFonts w:ascii="Times New Roman" w:hAnsi="Times New Roman" w:cs="Times New Roman"/>
                <w:sz w:val="24"/>
                <w:szCs w:val="24"/>
              </w:rPr>
            </w:pPr>
            <w:r>
              <w:rPr>
                <w:rFonts w:ascii="Times New Roman" w:hAnsi="Times New Roman" w:cs="Times New Roman"/>
                <w:sz w:val="24"/>
                <w:szCs w:val="24"/>
              </w:rPr>
              <w:t>33,0</w:t>
            </w:r>
          </w:p>
        </w:tc>
        <w:tc>
          <w:tcPr>
            <w:tcW w:w="1050" w:type="dxa"/>
          </w:tcPr>
          <w:p w14:paraId="5B80AC1E" w14:textId="05981E07" w:rsidR="00DF1956" w:rsidRDefault="00DF1956" w:rsidP="00DF1956">
            <w:pPr>
              <w:tabs>
                <w:tab w:val="left" w:pos="1418"/>
              </w:tabs>
              <w:jc w:val="both"/>
              <w:rPr>
                <w:rFonts w:ascii="Times New Roman" w:hAnsi="Times New Roman" w:cs="Times New Roman"/>
                <w:sz w:val="24"/>
                <w:szCs w:val="24"/>
              </w:rPr>
            </w:pPr>
            <w:r>
              <w:rPr>
                <w:rFonts w:ascii="Times New Roman" w:hAnsi="Times New Roman" w:cs="Times New Roman"/>
                <w:sz w:val="24"/>
                <w:szCs w:val="24"/>
              </w:rPr>
              <w:t>34,0</w:t>
            </w:r>
          </w:p>
        </w:tc>
        <w:tc>
          <w:tcPr>
            <w:tcW w:w="1139" w:type="dxa"/>
          </w:tcPr>
          <w:p w14:paraId="53AC5C9B" w14:textId="3FC6A357" w:rsidR="00DF1956" w:rsidRDefault="00DF1956" w:rsidP="00DF1956">
            <w:pPr>
              <w:tabs>
                <w:tab w:val="left" w:pos="1418"/>
              </w:tabs>
              <w:jc w:val="both"/>
              <w:rPr>
                <w:rFonts w:ascii="Times New Roman" w:hAnsi="Times New Roman" w:cs="Times New Roman"/>
                <w:sz w:val="24"/>
                <w:szCs w:val="24"/>
              </w:rPr>
            </w:pPr>
            <w:r>
              <w:rPr>
                <w:rFonts w:ascii="Times New Roman" w:hAnsi="Times New Roman" w:cs="Times New Roman"/>
                <w:sz w:val="24"/>
                <w:szCs w:val="24"/>
              </w:rPr>
              <w:t>13,4</w:t>
            </w:r>
          </w:p>
        </w:tc>
        <w:tc>
          <w:tcPr>
            <w:tcW w:w="1953" w:type="dxa"/>
          </w:tcPr>
          <w:p w14:paraId="4E64B7F7" w14:textId="75919C2B" w:rsidR="00DF1956" w:rsidRDefault="00DF1956" w:rsidP="00DF1956">
            <w:pPr>
              <w:tabs>
                <w:tab w:val="left" w:pos="1418"/>
              </w:tabs>
              <w:jc w:val="both"/>
              <w:rPr>
                <w:rFonts w:ascii="Times New Roman" w:hAnsi="Times New Roman" w:cs="Times New Roman"/>
                <w:sz w:val="24"/>
                <w:szCs w:val="24"/>
              </w:rPr>
            </w:pPr>
            <w:r>
              <w:rPr>
                <w:rFonts w:ascii="Times New Roman" w:hAnsi="Times New Roman" w:cs="Times New Roman"/>
                <w:sz w:val="24"/>
                <w:szCs w:val="24"/>
              </w:rPr>
              <w:t>0,8</w:t>
            </w:r>
          </w:p>
        </w:tc>
      </w:tr>
      <w:tr w:rsidR="00DF1956" w14:paraId="34A46227" w14:textId="521DE27E" w:rsidTr="00DF1956">
        <w:tc>
          <w:tcPr>
            <w:tcW w:w="2272" w:type="dxa"/>
          </w:tcPr>
          <w:p w14:paraId="43B9AD5B" w14:textId="77777777" w:rsidR="00DF1956" w:rsidRDefault="00DF1956" w:rsidP="00DF1956">
            <w:pPr>
              <w:tabs>
                <w:tab w:val="left" w:pos="1418"/>
              </w:tabs>
              <w:jc w:val="both"/>
              <w:rPr>
                <w:rFonts w:ascii="Times New Roman" w:hAnsi="Times New Roman" w:cs="Times New Roman"/>
                <w:sz w:val="24"/>
                <w:szCs w:val="24"/>
              </w:rPr>
            </w:pPr>
            <w:r>
              <w:rPr>
                <w:rFonts w:ascii="Times New Roman" w:hAnsi="Times New Roman" w:cs="Times New Roman"/>
                <w:sz w:val="24"/>
                <w:szCs w:val="24"/>
              </w:rPr>
              <w:t>2020-2021</w:t>
            </w:r>
          </w:p>
        </w:tc>
        <w:tc>
          <w:tcPr>
            <w:tcW w:w="1050" w:type="dxa"/>
          </w:tcPr>
          <w:p w14:paraId="453C4809" w14:textId="67C0D64C" w:rsidR="00DF1956" w:rsidRDefault="00DF1956" w:rsidP="00DF1956">
            <w:pPr>
              <w:tabs>
                <w:tab w:val="left" w:pos="1418"/>
              </w:tabs>
              <w:jc w:val="both"/>
              <w:rPr>
                <w:rFonts w:ascii="Times New Roman" w:hAnsi="Times New Roman" w:cs="Times New Roman"/>
                <w:sz w:val="24"/>
                <w:szCs w:val="24"/>
              </w:rPr>
            </w:pPr>
            <w:r>
              <w:rPr>
                <w:rFonts w:ascii="Times New Roman" w:hAnsi="Times New Roman" w:cs="Times New Roman"/>
                <w:sz w:val="24"/>
                <w:szCs w:val="24"/>
              </w:rPr>
              <w:t>2</w:t>
            </w:r>
          </w:p>
        </w:tc>
        <w:tc>
          <w:tcPr>
            <w:tcW w:w="1050" w:type="dxa"/>
          </w:tcPr>
          <w:p w14:paraId="3CAB5879" w14:textId="06D46715" w:rsidR="00DF1956" w:rsidRDefault="00DF1956" w:rsidP="00DF1956">
            <w:pPr>
              <w:tabs>
                <w:tab w:val="left" w:pos="1418"/>
              </w:tabs>
              <w:jc w:val="both"/>
              <w:rPr>
                <w:rFonts w:ascii="Times New Roman" w:hAnsi="Times New Roman" w:cs="Times New Roman"/>
                <w:sz w:val="24"/>
                <w:szCs w:val="24"/>
              </w:rPr>
            </w:pPr>
            <w:r>
              <w:rPr>
                <w:rFonts w:ascii="Times New Roman" w:hAnsi="Times New Roman" w:cs="Times New Roman"/>
                <w:sz w:val="24"/>
                <w:szCs w:val="24"/>
              </w:rPr>
              <w:t>13,3</w:t>
            </w:r>
          </w:p>
        </w:tc>
        <w:tc>
          <w:tcPr>
            <w:tcW w:w="1114" w:type="dxa"/>
          </w:tcPr>
          <w:p w14:paraId="5522B311" w14:textId="7CCDCA37" w:rsidR="00DF1956" w:rsidRDefault="00DF1956" w:rsidP="00DF1956">
            <w:pPr>
              <w:tabs>
                <w:tab w:val="left" w:pos="1418"/>
              </w:tabs>
              <w:jc w:val="both"/>
              <w:rPr>
                <w:rFonts w:ascii="Times New Roman" w:hAnsi="Times New Roman" w:cs="Times New Roman"/>
                <w:sz w:val="24"/>
                <w:szCs w:val="24"/>
              </w:rPr>
            </w:pPr>
            <w:r>
              <w:rPr>
                <w:rFonts w:ascii="Times New Roman" w:hAnsi="Times New Roman" w:cs="Times New Roman"/>
                <w:sz w:val="24"/>
                <w:szCs w:val="24"/>
              </w:rPr>
              <w:t>32,7</w:t>
            </w:r>
          </w:p>
        </w:tc>
        <w:tc>
          <w:tcPr>
            <w:tcW w:w="1050" w:type="dxa"/>
          </w:tcPr>
          <w:p w14:paraId="5F2939CA" w14:textId="335F40D1" w:rsidR="00DF1956" w:rsidRDefault="00DF1956" w:rsidP="00DF1956">
            <w:pPr>
              <w:tabs>
                <w:tab w:val="left" w:pos="1418"/>
              </w:tabs>
              <w:jc w:val="both"/>
              <w:rPr>
                <w:rFonts w:ascii="Times New Roman" w:hAnsi="Times New Roman" w:cs="Times New Roman"/>
                <w:sz w:val="24"/>
                <w:szCs w:val="24"/>
              </w:rPr>
            </w:pPr>
            <w:r>
              <w:rPr>
                <w:rFonts w:ascii="Times New Roman" w:hAnsi="Times New Roman" w:cs="Times New Roman"/>
                <w:sz w:val="24"/>
                <w:szCs w:val="24"/>
              </w:rPr>
              <w:t>32,7</w:t>
            </w:r>
          </w:p>
        </w:tc>
        <w:tc>
          <w:tcPr>
            <w:tcW w:w="1139" w:type="dxa"/>
          </w:tcPr>
          <w:p w14:paraId="67A84C03" w14:textId="6E7F483F" w:rsidR="00DF1956" w:rsidRDefault="00DF1956" w:rsidP="00DF1956">
            <w:pPr>
              <w:tabs>
                <w:tab w:val="left" w:pos="1418"/>
              </w:tabs>
              <w:jc w:val="both"/>
              <w:rPr>
                <w:rFonts w:ascii="Times New Roman" w:hAnsi="Times New Roman" w:cs="Times New Roman"/>
                <w:sz w:val="24"/>
                <w:szCs w:val="24"/>
              </w:rPr>
            </w:pPr>
            <w:r>
              <w:rPr>
                <w:rFonts w:ascii="Times New Roman" w:hAnsi="Times New Roman" w:cs="Times New Roman"/>
                <w:sz w:val="24"/>
                <w:szCs w:val="24"/>
              </w:rPr>
              <w:t>16,3</w:t>
            </w:r>
          </w:p>
        </w:tc>
        <w:tc>
          <w:tcPr>
            <w:tcW w:w="1953" w:type="dxa"/>
          </w:tcPr>
          <w:p w14:paraId="5F86E319" w14:textId="24037F64" w:rsidR="00DF1956" w:rsidRDefault="00DF1956" w:rsidP="00DF1956">
            <w:pPr>
              <w:tabs>
                <w:tab w:val="left" w:pos="1418"/>
              </w:tabs>
              <w:jc w:val="both"/>
              <w:rPr>
                <w:rFonts w:ascii="Times New Roman" w:hAnsi="Times New Roman" w:cs="Times New Roman"/>
                <w:sz w:val="24"/>
                <w:szCs w:val="24"/>
              </w:rPr>
            </w:pPr>
            <w:r>
              <w:rPr>
                <w:rFonts w:ascii="Times New Roman" w:hAnsi="Times New Roman" w:cs="Times New Roman"/>
                <w:sz w:val="24"/>
                <w:szCs w:val="24"/>
              </w:rPr>
              <w:t>3</w:t>
            </w:r>
          </w:p>
        </w:tc>
      </w:tr>
    </w:tbl>
    <w:p w14:paraId="09F7253F" w14:textId="350D9A80" w:rsidR="00DF1956" w:rsidRDefault="00DF1956" w:rsidP="00081A67">
      <w:pPr>
        <w:tabs>
          <w:tab w:val="left" w:pos="1843"/>
        </w:tabs>
        <w:spacing w:after="0" w:line="240" w:lineRule="auto"/>
        <w:jc w:val="both"/>
        <w:rPr>
          <w:rFonts w:ascii="Times New Roman" w:hAnsi="Times New Roman" w:cs="Times New Roman"/>
          <w:b/>
          <w:bCs/>
          <w:sz w:val="24"/>
          <w:szCs w:val="24"/>
        </w:rPr>
      </w:pPr>
    </w:p>
    <w:p w14:paraId="65ECF8C3" w14:textId="6358AA14" w:rsidR="00583067" w:rsidRDefault="00583067" w:rsidP="00081A67">
      <w:pPr>
        <w:tabs>
          <w:tab w:val="left" w:pos="1843"/>
        </w:tabs>
        <w:spacing w:after="0" w:line="240" w:lineRule="auto"/>
        <w:jc w:val="both"/>
        <w:rPr>
          <w:rFonts w:ascii="Times New Roman" w:hAnsi="Times New Roman" w:cs="Times New Roman"/>
          <w:b/>
          <w:bCs/>
          <w:sz w:val="24"/>
          <w:szCs w:val="24"/>
        </w:rPr>
      </w:pPr>
      <w:r w:rsidRPr="00A75F7E">
        <w:rPr>
          <w:rFonts w:ascii="Times New Roman" w:hAnsi="Times New Roman" w:cs="Times New Roman"/>
          <w:b/>
          <w:bCs/>
          <w:sz w:val="24"/>
          <w:szCs w:val="24"/>
        </w:rPr>
        <w:t>Jaunesnių nei 50 metų bei 50 metų ir vyresnio amžiaus mokytojų skaičiaus santykio pokytis</w:t>
      </w:r>
      <w:r w:rsidR="00A75F7E">
        <w:rPr>
          <w:rFonts w:ascii="Times New Roman" w:hAnsi="Times New Roman" w:cs="Times New Roman"/>
          <w:b/>
          <w:bCs/>
          <w:sz w:val="24"/>
          <w:szCs w:val="24"/>
        </w:rPr>
        <w:t>:</w:t>
      </w:r>
    </w:p>
    <w:p w14:paraId="5B81BE2B" w14:textId="77777777" w:rsidR="00A75F7E" w:rsidRPr="00A75F7E" w:rsidRDefault="00A75F7E" w:rsidP="00081A67">
      <w:pPr>
        <w:tabs>
          <w:tab w:val="left" w:pos="1843"/>
        </w:tabs>
        <w:spacing w:after="0" w:line="240" w:lineRule="auto"/>
        <w:jc w:val="both"/>
        <w:rPr>
          <w:rFonts w:ascii="Times New Roman" w:hAnsi="Times New Roman" w:cs="Times New Roman"/>
          <w:b/>
          <w:bCs/>
          <w:sz w:val="24"/>
          <w:szCs w:val="24"/>
        </w:rPr>
      </w:pPr>
    </w:p>
    <w:tbl>
      <w:tblPr>
        <w:tblStyle w:val="Lentelstinklelis"/>
        <w:tblW w:w="9634" w:type="dxa"/>
        <w:tblLayout w:type="fixed"/>
        <w:tblLook w:val="04A0" w:firstRow="1" w:lastRow="0" w:firstColumn="1" w:lastColumn="0" w:noHBand="0" w:noVBand="1"/>
      </w:tblPr>
      <w:tblGrid>
        <w:gridCol w:w="1413"/>
        <w:gridCol w:w="2410"/>
        <w:gridCol w:w="1842"/>
        <w:gridCol w:w="1985"/>
        <w:gridCol w:w="1984"/>
      </w:tblGrid>
      <w:tr w:rsidR="0058040E" w14:paraId="340A8FAF" w14:textId="0DF9319D" w:rsidTr="0058040E">
        <w:tc>
          <w:tcPr>
            <w:tcW w:w="1413" w:type="dxa"/>
          </w:tcPr>
          <w:p w14:paraId="4CCF0020" w14:textId="77777777" w:rsidR="0058040E" w:rsidRPr="0058040E" w:rsidRDefault="0058040E" w:rsidP="00FE279A">
            <w:pPr>
              <w:tabs>
                <w:tab w:val="left" w:pos="1843"/>
              </w:tabs>
              <w:jc w:val="both"/>
              <w:rPr>
                <w:rFonts w:ascii="Times New Roman" w:hAnsi="Times New Roman" w:cs="Times New Roman"/>
                <w:b/>
                <w:bCs/>
                <w:sz w:val="24"/>
                <w:szCs w:val="24"/>
              </w:rPr>
            </w:pPr>
            <w:r w:rsidRPr="0058040E">
              <w:rPr>
                <w:rFonts w:ascii="Times New Roman" w:hAnsi="Times New Roman" w:cs="Times New Roman"/>
                <w:b/>
                <w:bCs/>
                <w:sz w:val="24"/>
                <w:szCs w:val="24"/>
              </w:rPr>
              <w:t>Mokslo metai</w:t>
            </w:r>
          </w:p>
        </w:tc>
        <w:tc>
          <w:tcPr>
            <w:tcW w:w="2410" w:type="dxa"/>
          </w:tcPr>
          <w:p w14:paraId="393D4391" w14:textId="2FEEE250" w:rsidR="0058040E" w:rsidRPr="0058040E" w:rsidRDefault="0058040E" w:rsidP="0058040E">
            <w:pPr>
              <w:tabs>
                <w:tab w:val="left" w:pos="1843"/>
              </w:tabs>
              <w:jc w:val="both"/>
              <w:rPr>
                <w:rFonts w:ascii="Times New Roman" w:hAnsi="Times New Roman" w:cs="Times New Roman"/>
                <w:b/>
                <w:bCs/>
                <w:sz w:val="24"/>
                <w:szCs w:val="24"/>
              </w:rPr>
            </w:pPr>
            <w:r w:rsidRPr="0058040E">
              <w:rPr>
                <w:rFonts w:ascii="Times New Roman" w:hAnsi="Times New Roman" w:cs="Times New Roman"/>
                <w:b/>
                <w:bCs/>
                <w:sz w:val="24"/>
                <w:szCs w:val="24"/>
              </w:rPr>
              <w:t>Jaunesnių nei 50 metų bei 50 metų ir vyresnio amžiaus mokytojų skaičiaus santykio pokytis</w:t>
            </w:r>
          </w:p>
        </w:tc>
        <w:tc>
          <w:tcPr>
            <w:tcW w:w="1842" w:type="dxa"/>
          </w:tcPr>
          <w:p w14:paraId="4D5E34B4" w14:textId="7D8B6EA3" w:rsidR="0058040E" w:rsidRPr="0058040E" w:rsidRDefault="0058040E" w:rsidP="0058040E">
            <w:pPr>
              <w:tabs>
                <w:tab w:val="left" w:pos="1843"/>
              </w:tabs>
              <w:jc w:val="both"/>
              <w:rPr>
                <w:rFonts w:ascii="Times New Roman" w:hAnsi="Times New Roman" w:cs="Times New Roman"/>
                <w:b/>
                <w:bCs/>
                <w:sz w:val="24"/>
                <w:szCs w:val="24"/>
              </w:rPr>
            </w:pPr>
            <w:r w:rsidRPr="0058040E">
              <w:rPr>
                <w:rFonts w:ascii="Times New Roman" w:hAnsi="Times New Roman" w:cs="Times New Roman"/>
                <w:b/>
                <w:bCs/>
                <w:sz w:val="24"/>
                <w:szCs w:val="24"/>
              </w:rPr>
              <w:t>50 metų ir vyresnių mokytojų skaičius</w:t>
            </w:r>
          </w:p>
        </w:tc>
        <w:tc>
          <w:tcPr>
            <w:tcW w:w="1985" w:type="dxa"/>
          </w:tcPr>
          <w:p w14:paraId="3C44BCC4" w14:textId="643171DC" w:rsidR="0058040E" w:rsidRPr="0058040E" w:rsidRDefault="0058040E" w:rsidP="00FE279A">
            <w:pPr>
              <w:tabs>
                <w:tab w:val="left" w:pos="1843"/>
              </w:tabs>
              <w:jc w:val="both"/>
              <w:rPr>
                <w:rFonts w:ascii="Times New Roman" w:hAnsi="Times New Roman" w:cs="Times New Roman"/>
                <w:b/>
                <w:bCs/>
                <w:sz w:val="24"/>
                <w:szCs w:val="24"/>
              </w:rPr>
            </w:pPr>
            <w:r w:rsidRPr="0058040E">
              <w:rPr>
                <w:rFonts w:ascii="Times New Roman" w:hAnsi="Times New Roman" w:cs="Times New Roman"/>
                <w:b/>
                <w:bCs/>
                <w:sz w:val="24"/>
                <w:szCs w:val="24"/>
              </w:rPr>
              <w:t>Jaunesnių nei 50 metų mokytojų skaičius</w:t>
            </w:r>
          </w:p>
        </w:tc>
        <w:tc>
          <w:tcPr>
            <w:tcW w:w="1984" w:type="dxa"/>
          </w:tcPr>
          <w:p w14:paraId="2BF114C6" w14:textId="5040F3FC" w:rsidR="0058040E" w:rsidRPr="0058040E" w:rsidRDefault="0058040E" w:rsidP="00FE279A">
            <w:pPr>
              <w:tabs>
                <w:tab w:val="left" w:pos="1843"/>
              </w:tabs>
              <w:jc w:val="both"/>
              <w:rPr>
                <w:rFonts w:ascii="Times New Roman" w:hAnsi="Times New Roman" w:cs="Times New Roman"/>
                <w:b/>
                <w:bCs/>
                <w:sz w:val="24"/>
                <w:szCs w:val="24"/>
              </w:rPr>
            </w:pPr>
            <w:r w:rsidRPr="0058040E">
              <w:rPr>
                <w:rFonts w:ascii="Times New Roman" w:hAnsi="Times New Roman" w:cs="Times New Roman"/>
                <w:b/>
                <w:bCs/>
                <w:sz w:val="24"/>
                <w:szCs w:val="24"/>
              </w:rPr>
              <w:t>Šalies vidurkis</w:t>
            </w:r>
          </w:p>
        </w:tc>
      </w:tr>
      <w:tr w:rsidR="0058040E" w:rsidRPr="007A252E" w14:paraId="12B7E99C" w14:textId="79C25FB8" w:rsidTr="0058040E">
        <w:tc>
          <w:tcPr>
            <w:tcW w:w="1413" w:type="dxa"/>
          </w:tcPr>
          <w:p w14:paraId="1436F64F" w14:textId="77777777" w:rsidR="0058040E" w:rsidRPr="007A252E" w:rsidRDefault="0058040E" w:rsidP="00FE279A">
            <w:pPr>
              <w:tabs>
                <w:tab w:val="left" w:pos="1843"/>
              </w:tabs>
              <w:jc w:val="both"/>
              <w:rPr>
                <w:rFonts w:ascii="Times New Roman" w:hAnsi="Times New Roman" w:cs="Times New Roman"/>
                <w:sz w:val="24"/>
                <w:szCs w:val="24"/>
              </w:rPr>
            </w:pPr>
            <w:r w:rsidRPr="007A252E">
              <w:rPr>
                <w:rFonts w:ascii="Times New Roman" w:hAnsi="Times New Roman" w:cs="Times New Roman"/>
                <w:sz w:val="24"/>
                <w:szCs w:val="24"/>
              </w:rPr>
              <w:t xml:space="preserve">2018-2019 m. m.  </w:t>
            </w:r>
          </w:p>
        </w:tc>
        <w:tc>
          <w:tcPr>
            <w:tcW w:w="2410" w:type="dxa"/>
          </w:tcPr>
          <w:p w14:paraId="433A06E6" w14:textId="086B6930" w:rsidR="0058040E" w:rsidRPr="007A252E" w:rsidRDefault="0058040E" w:rsidP="0058040E">
            <w:pPr>
              <w:tabs>
                <w:tab w:val="left" w:pos="1843"/>
              </w:tabs>
              <w:jc w:val="both"/>
              <w:rPr>
                <w:rFonts w:ascii="Times New Roman" w:hAnsi="Times New Roman" w:cs="Times New Roman"/>
                <w:sz w:val="24"/>
                <w:szCs w:val="24"/>
              </w:rPr>
            </w:pPr>
            <w:r>
              <w:rPr>
                <w:rFonts w:ascii="Times New Roman" w:hAnsi="Times New Roman" w:cs="Times New Roman"/>
                <w:sz w:val="24"/>
                <w:szCs w:val="24"/>
              </w:rPr>
              <w:t>0,92</w:t>
            </w:r>
          </w:p>
        </w:tc>
        <w:tc>
          <w:tcPr>
            <w:tcW w:w="1842" w:type="dxa"/>
          </w:tcPr>
          <w:p w14:paraId="4AABF4DF" w14:textId="23FF947C" w:rsidR="0058040E" w:rsidRPr="007A252E" w:rsidRDefault="0058040E" w:rsidP="0058040E">
            <w:pPr>
              <w:tabs>
                <w:tab w:val="left" w:pos="1843"/>
              </w:tabs>
              <w:jc w:val="both"/>
              <w:rPr>
                <w:rFonts w:ascii="Times New Roman" w:hAnsi="Times New Roman" w:cs="Times New Roman"/>
                <w:sz w:val="24"/>
                <w:szCs w:val="24"/>
              </w:rPr>
            </w:pPr>
            <w:r>
              <w:rPr>
                <w:rFonts w:ascii="Times New Roman" w:hAnsi="Times New Roman" w:cs="Times New Roman"/>
                <w:sz w:val="24"/>
                <w:szCs w:val="24"/>
              </w:rPr>
              <w:t>87</w:t>
            </w:r>
          </w:p>
        </w:tc>
        <w:tc>
          <w:tcPr>
            <w:tcW w:w="1985" w:type="dxa"/>
          </w:tcPr>
          <w:p w14:paraId="1B93DDFD" w14:textId="7DB23918" w:rsidR="0058040E" w:rsidRPr="007A252E" w:rsidRDefault="0058040E" w:rsidP="00FE279A">
            <w:pPr>
              <w:tabs>
                <w:tab w:val="left" w:pos="1843"/>
              </w:tabs>
              <w:jc w:val="both"/>
              <w:rPr>
                <w:rFonts w:ascii="Times New Roman" w:hAnsi="Times New Roman" w:cs="Times New Roman"/>
                <w:sz w:val="24"/>
                <w:szCs w:val="24"/>
              </w:rPr>
            </w:pPr>
            <w:r>
              <w:rPr>
                <w:rFonts w:ascii="Times New Roman" w:hAnsi="Times New Roman" w:cs="Times New Roman"/>
                <w:sz w:val="24"/>
                <w:szCs w:val="24"/>
              </w:rPr>
              <w:t>80</w:t>
            </w:r>
          </w:p>
        </w:tc>
        <w:tc>
          <w:tcPr>
            <w:tcW w:w="1984" w:type="dxa"/>
          </w:tcPr>
          <w:p w14:paraId="30DF0F61" w14:textId="5DEC0E34" w:rsidR="0058040E" w:rsidRPr="007A252E" w:rsidRDefault="0058040E" w:rsidP="00583067">
            <w:pPr>
              <w:tabs>
                <w:tab w:val="left" w:pos="1843"/>
              </w:tabs>
              <w:jc w:val="both"/>
              <w:rPr>
                <w:rFonts w:ascii="Times New Roman" w:hAnsi="Times New Roman" w:cs="Times New Roman"/>
                <w:sz w:val="24"/>
                <w:szCs w:val="24"/>
              </w:rPr>
            </w:pPr>
            <w:r>
              <w:rPr>
                <w:rFonts w:ascii="Times New Roman" w:hAnsi="Times New Roman" w:cs="Times New Roman"/>
                <w:sz w:val="24"/>
                <w:szCs w:val="24"/>
              </w:rPr>
              <w:t>0,804</w:t>
            </w:r>
          </w:p>
        </w:tc>
      </w:tr>
      <w:tr w:rsidR="0058040E" w:rsidRPr="007A252E" w14:paraId="752C8C40" w14:textId="367D6DF6" w:rsidTr="0058040E">
        <w:tc>
          <w:tcPr>
            <w:tcW w:w="1413" w:type="dxa"/>
          </w:tcPr>
          <w:p w14:paraId="3489D014" w14:textId="480ACBBC" w:rsidR="0058040E" w:rsidRPr="007A252E" w:rsidRDefault="0058040E" w:rsidP="00FE279A">
            <w:pPr>
              <w:tabs>
                <w:tab w:val="left" w:pos="1843"/>
              </w:tabs>
              <w:jc w:val="both"/>
              <w:rPr>
                <w:rFonts w:ascii="Times New Roman" w:hAnsi="Times New Roman" w:cs="Times New Roman"/>
                <w:sz w:val="24"/>
                <w:szCs w:val="24"/>
              </w:rPr>
            </w:pPr>
            <w:r w:rsidRPr="007A252E">
              <w:rPr>
                <w:rFonts w:ascii="Times New Roman" w:hAnsi="Times New Roman" w:cs="Times New Roman"/>
                <w:sz w:val="24"/>
                <w:szCs w:val="24"/>
              </w:rPr>
              <w:t>2019-2020 m. m.</w:t>
            </w:r>
          </w:p>
        </w:tc>
        <w:tc>
          <w:tcPr>
            <w:tcW w:w="2410" w:type="dxa"/>
          </w:tcPr>
          <w:p w14:paraId="440EDDC7" w14:textId="54DA140D" w:rsidR="0058040E" w:rsidRPr="007A252E" w:rsidRDefault="0058040E" w:rsidP="0058040E">
            <w:pPr>
              <w:tabs>
                <w:tab w:val="left" w:pos="1843"/>
              </w:tabs>
              <w:jc w:val="both"/>
              <w:rPr>
                <w:rFonts w:ascii="Times New Roman" w:hAnsi="Times New Roman" w:cs="Times New Roman"/>
                <w:sz w:val="24"/>
                <w:szCs w:val="24"/>
              </w:rPr>
            </w:pPr>
            <w:r>
              <w:rPr>
                <w:rFonts w:ascii="Times New Roman" w:hAnsi="Times New Roman" w:cs="Times New Roman"/>
                <w:sz w:val="24"/>
                <w:szCs w:val="24"/>
              </w:rPr>
              <w:t>1,054</w:t>
            </w:r>
          </w:p>
        </w:tc>
        <w:tc>
          <w:tcPr>
            <w:tcW w:w="1842" w:type="dxa"/>
          </w:tcPr>
          <w:p w14:paraId="7170E80B" w14:textId="2F212677" w:rsidR="0058040E" w:rsidRPr="007A252E" w:rsidRDefault="0058040E" w:rsidP="0058040E">
            <w:pPr>
              <w:tabs>
                <w:tab w:val="left" w:pos="1843"/>
              </w:tabs>
              <w:jc w:val="both"/>
              <w:rPr>
                <w:rFonts w:ascii="Times New Roman" w:hAnsi="Times New Roman" w:cs="Times New Roman"/>
                <w:sz w:val="24"/>
                <w:szCs w:val="24"/>
              </w:rPr>
            </w:pPr>
            <w:r>
              <w:rPr>
                <w:rFonts w:ascii="Times New Roman" w:hAnsi="Times New Roman" w:cs="Times New Roman"/>
                <w:sz w:val="24"/>
                <w:szCs w:val="24"/>
              </w:rPr>
              <w:t>74</w:t>
            </w:r>
          </w:p>
        </w:tc>
        <w:tc>
          <w:tcPr>
            <w:tcW w:w="1985" w:type="dxa"/>
          </w:tcPr>
          <w:p w14:paraId="260050E8" w14:textId="57D3A6BE" w:rsidR="0058040E" w:rsidRPr="007A252E" w:rsidRDefault="0058040E" w:rsidP="00FE279A">
            <w:pPr>
              <w:tabs>
                <w:tab w:val="left" w:pos="1843"/>
              </w:tabs>
              <w:jc w:val="both"/>
              <w:rPr>
                <w:rFonts w:ascii="Times New Roman" w:hAnsi="Times New Roman" w:cs="Times New Roman"/>
                <w:sz w:val="24"/>
                <w:szCs w:val="24"/>
              </w:rPr>
            </w:pPr>
            <w:r>
              <w:rPr>
                <w:rFonts w:ascii="Times New Roman" w:hAnsi="Times New Roman" w:cs="Times New Roman"/>
                <w:sz w:val="24"/>
                <w:szCs w:val="24"/>
              </w:rPr>
              <w:t>78</w:t>
            </w:r>
          </w:p>
        </w:tc>
        <w:tc>
          <w:tcPr>
            <w:tcW w:w="1984" w:type="dxa"/>
          </w:tcPr>
          <w:p w14:paraId="04F047E5" w14:textId="7CACC7BB" w:rsidR="0058040E" w:rsidRPr="007A252E" w:rsidRDefault="0058040E" w:rsidP="00583067">
            <w:pPr>
              <w:tabs>
                <w:tab w:val="left" w:pos="1843"/>
              </w:tabs>
              <w:jc w:val="both"/>
              <w:rPr>
                <w:rFonts w:ascii="Times New Roman" w:hAnsi="Times New Roman" w:cs="Times New Roman"/>
                <w:sz w:val="24"/>
                <w:szCs w:val="24"/>
              </w:rPr>
            </w:pPr>
            <w:r>
              <w:rPr>
                <w:rFonts w:ascii="Times New Roman" w:hAnsi="Times New Roman" w:cs="Times New Roman"/>
                <w:sz w:val="24"/>
                <w:szCs w:val="24"/>
              </w:rPr>
              <w:t>0,74</w:t>
            </w:r>
          </w:p>
        </w:tc>
      </w:tr>
      <w:tr w:rsidR="0058040E" w:rsidRPr="007A252E" w14:paraId="2CE9FE4C" w14:textId="7F6C1F74" w:rsidTr="0058040E">
        <w:tc>
          <w:tcPr>
            <w:tcW w:w="1413" w:type="dxa"/>
          </w:tcPr>
          <w:p w14:paraId="490D6763" w14:textId="77777777" w:rsidR="0058040E" w:rsidRPr="007A252E" w:rsidRDefault="0058040E" w:rsidP="00FE279A">
            <w:pPr>
              <w:tabs>
                <w:tab w:val="left" w:pos="1843"/>
              </w:tabs>
              <w:jc w:val="both"/>
              <w:rPr>
                <w:rFonts w:ascii="Times New Roman" w:hAnsi="Times New Roman" w:cs="Times New Roman"/>
                <w:sz w:val="24"/>
                <w:szCs w:val="24"/>
              </w:rPr>
            </w:pPr>
            <w:r w:rsidRPr="007A252E">
              <w:rPr>
                <w:rFonts w:ascii="Times New Roman" w:hAnsi="Times New Roman" w:cs="Times New Roman"/>
                <w:sz w:val="24"/>
                <w:szCs w:val="24"/>
              </w:rPr>
              <w:t xml:space="preserve">2020-2021 m. m. </w:t>
            </w:r>
          </w:p>
        </w:tc>
        <w:tc>
          <w:tcPr>
            <w:tcW w:w="2410" w:type="dxa"/>
          </w:tcPr>
          <w:p w14:paraId="2BEB5284" w14:textId="2DD0E00A" w:rsidR="0058040E" w:rsidRPr="007A252E" w:rsidRDefault="0058040E" w:rsidP="0058040E">
            <w:pPr>
              <w:tabs>
                <w:tab w:val="left" w:pos="1843"/>
              </w:tabs>
              <w:jc w:val="both"/>
              <w:rPr>
                <w:rFonts w:ascii="Times New Roman" w:hAnsi="Times New Roman" w:cs="Times New Roman"/>
                <w:sz w:val="24"/>
                <w:szCs w:val="24"/>
              </w:rPr>
            </w:pPr>
            <w:r>
              <w:rPr>
                <w:rFonts w:ascii="Times New Roman" w:hAnsi="Times New Roman" w:cs="Times New Roman"/>
                <w:sz w:val="24"/>
                <w:szCs w:val="24"/>
              </w:rPr>
              <w:t>0,831</w:t>
            </w:r>
          </w:p>
        </w:tc>
        <w:tc>
          <w:tcPr>
            <w:tcW w:w="1842" w:type="dxa"/>
          </w:tcPr>
          <w:p w14:paraId="19A0FDFB" w14:textId="5D80F8EC" w:rsidR="0058040E" w:rsidRPr="007A252E" w:rsidRDefault="0058040E" w:rsidP="0058040E">
            <w:pPr>
              <w:tabs>
                <w:tab w:val="left" w:pos="1843"/>
              </w:tabs>
              <w:jc w:val="both"/>
              <w:rPr>
                <w:rFonts w:ascii="Times New Roman" w:hAnsi="Times New Roman" w:cs="Times New Roman"/>
                <w:sz w:val="24"/>
                <w:szCs w:val="24"/>
              </w:rPr>
            </w:pPr>
            <w:r>
              <w:rPr>
                <w:rFonts w:ascii="Times New Roman" w:hAnsi="Times New Roman" w:cs="Times New Roman"/>
                <w:sz w:val="24"/>
                <w:szCs w:val="24"/>
              </w:rPr>
              <w:t>77</w:t>
            </w:r>
          </w:p>
        </w:tc>
        <w:tc>
          <w:tcPr>
            <w:tcW w:w="1985" w:type="dxa"/>
          </w:tcPr>
          <w:p w14:paraId="22442FC9" w14:textId="502DE96A" w:rsidR="0058040E" w:rsidRPr="007A252E" w:rsidRDefault="0058040E" w:rsidP="00FE279A">
            <w:pPr>
              <w:tabs>
                <w:tab w:val="left" w:pos="1843"/>
              </w:tabs>
              <w:jc w:val="both"/>
              <w:rPr>
                <w:rFonts w:ascii="Times New Roman" w:hAnsi="Times New Roman" w:cs="Times New Roman"/>
                <w:sz w:val="24"/>
                <w:szCs w:val="24"/>
              </w:rPr>
            </w:pPr>
            <w:r>
              <w:rPr>
                <w:rFonts w:ascii="Times New Roman" w:hAnsi="Times New Roman" w:cs="Times New Roman"/>
                <w:sz w:val="24"/>
                <w:szCs w:val="24"/>
              </w:rPr>
              <w:t>64</w:t>
            </w:r>
          </w:p>
        </w:tc>
        <w:tc>
          <w:tcPr>
            <w:tcW w:w="1984" w:type="dxa"/>
          </w:tcPr>
          <w:p w14:paraId="71FF9C46" w14:textId="55E466FF" w:rsidR="0058040E" w:rsidRPr="007A252E" w:rsidRDefault="0058040E" w:rsidP="00583067">
            <w:pPr>
              <w:tabs>
                <w:tab w:val="left" w:pos="1843"/>
              </w:tabs>
              <w:jc w:val="both"/>
              <w:rPr>
                <w:rFonts w:ascii="Times New Roman" w:hAnsi="Times New Roman" w:cs="Times New Roman"/>
                <w:sz w:val="24"/>
                <w:szCs w:val="24"/>
              </w:rPr>
            </w:pPr>
            <w:r>
              <w:rPr>
                <w:rFonts w:ascii="Times New Roman" w:hAnsi="Times New Roman" w:cs="Times New Roman"/>
                <w:sz w:val="24"/>
                <w:szCs w:val="24"/>
              </w:rPr>
              <w:t>0,711</w:t>
            </w:r>
          </w:p>
        </w:tc>
      </w:tr>
    </w:tbl>
    <w:p w14:paraId="44E8427A" w14:textId="1D4B16C4" w:rsidR="00583067" w:rsidRDefault="00583067" w:rsidP="00081A67">
      <w:pPr>
        <w:tabs>
          <w:tab w:val="left" w:pos="1843"/>
        </w:tabs>
        <w:spacing w:after="0" w:line="240" w:lineRule="auto"/>
        <w:jc w:val="both"/>
        <w:rPr>
          <w:rFonts w:ascii="Times New Roman" w:hAnsi="Times New Roman" w:cs="Times New Roman"/>
          <w:b/>
          <w:bCs/>
          <w:sz w:val="24"/>
          <w:szCs w:val="24"/>
        </w:rPr>
      </w:pPr>
    </w:p>
    <w:p w14:paraId="072E823F" w14:textId="36F8D8E7" w:rsidR="00DF1956" w:rsidRDefault="007A252E" w:rsidP="00081A67">
      <w:pPr>
        <w:tabs>
          <w:tab w:val="left" w:pos="1843"/>
        </w:tabs>
        <w:spacing w:after="0" w:line="240" w:lineRule="auto"/>
        <w:jc w:val="both"/>
        <w:rPr>
          <w:rFonts w:ascii="Times New Roman" w:hAnsi="Times New Roman" w:cs="Times New Roman"/>
          <w:b/>
          <w:bCs/>
          <w:sz w:val="24"/>
          <w:szCs w:val="24"/>
        </w:rPr>
      </w:pPr>
      <w:r w:rsidRPr="00A75F7E">
        <w:rPr>
          <w:rFonts w:ascii="Times New Roman" w:hAnsi="Times New Roman" w:cs="Times New Roman"/>
          <w:b/>
          <w:bCs/>
          <w:sz w:val="24"/>
          <w:szCs w:val="24"/>
        </w:rPr>
        <w:t>Vienai sąlyginei mokytojo pareigybei tenkančių mokinių skaiči</w:t>
      </w:r>
      <w:r w:rsidR="00563F9A" w:rsidRPr="00A75F7E">
        <w:rPr>
          <w:rFonts w:ascii="Times New Roman" w:hAnsi="Times New Roman" w:cs="Times New Roman"/>
          <w:b/>
          <w:bCs/>
          <w:sz w:val="24"/>
          <w:szCs w:val="24"/>
        </w:rPr>
        <w:t>au</w:t>
      </w:r>
      <w:r w:rsidRPr="00A75F7E">
        <w:rPr>
          <w:rFonts w:ascii="Times New Roman" w:hAnsi="Times New Roman" w:cs="Times New Roman"/>
          <w:b/>
          <w:bCs/>
          <w:sz w:val="24"/>
          <w:szCs w:val="24"/>
        </w:rPr>
        <w:t>s</w:t>
      </w:r>
      <w:r w:rsidR="00563F9A" w:rsidRPr="00A75F7E">
        <w:rPr>
          <w:rFonts w:ascii="Times New Roman" w:hAnsi="Times New Roman" w:cs="Times New Roman"/>
          <w:b/>
          <w:bCs/>
          <w:sz w:val="24"/>
          <w:szCs w:val="24"/>
        </w:rPr>
        <w:t xml:space="preserve"> pokytis</w:t>
      </w:r>
      <w:r w:rsidR="00A75F7E">
        <w:rPr>
          <w:rFonts w:ascii="Times New Roman" w:hAnsi="Times New Roman" w:cs="Times New Roman"/>
          <w:b/>
          <w:bCs/>
          <w:sz w:val="24"/>
          <w:szCs w:val="24"/>
        </w:rPr>
        <w:t>:</w:t>
      </w:r>
    </w:p>
    <w:p w14:paraId="03A5FA07" w14:textId="77777777" w:rsidR="00A75F7E" w:rsidRPr="00A75F7E" w:rsidRDefault="00A75F7E" w:rsidP="00081A67">
      <w:pPr>
        <w:tabs>
          <w:tab w:val="left" w:pos="1843"/>
        </w:tabs>
        <w:spacing w:after="0" w:line="240" w:lineRule="auto"/>
        <w:jc w:val="both"/>
        <w:rPr>
          <w:rFonts w:ascii="Times New Roman" w:hAnsi="Times New Roman" w:cs="Times New Roman"/>
          <w:b/>
          <w:bCs/>
          <w:sz w:val="24"/>
          <w:szCs w:val="24"/>
        </w:rPr>
      </w:pPr>
    </w:p>
    <w:tbl>
      <w:tblPr>
        <w:tblStyle w:val="Lentelstinklelis"/>
        <w:tblW w:w="9634" w:type="dxa"/>
        <w:tblLook w:val="04A0" w:firstRow="1" w:lastRow="0" w:firstColumn="1" w:lastColumn="0" w:noHBand="0" w:noVBand="1"/>
      </w:tblPr>
      <w:tblGrid>
        <w:gridCol w:w="4814"/>
        <w:gridCol w:w="4820"/>
      </w:tblGrid>
      <w:tr w:rsidR="007A252E" w14:paraId="48B2DEB8" w14:textId="77777777" w:rsidTr="00563F9A">
        <w:tc>
          <w:tcPr>
            <w:tcW w:w="4814" w:type="dxa"/>
          </w:tcPr>
          <w:p w14:paraId="215B4807" w14:textId="77777777" w:rsidR="007A252E" w:rsidRDefault="007A252E" w:rsidP="00DB4820">
            <w:pPr>
              <w:tabs>
                <w:tab w:val="left" w:pos="1843"/>
              </w:tabs>
              <w:jc w:val="both"/>
              <w:rPr>
                <w:rFonts w:ascii="Times New Roman" w:hAnsi="Times New Roman" w:cs="Times New Roman"/>
                <w:b/>
                <w:bCs/>
                <w:sz w:val="24"/>
                <w:szCs w:val="24"/>
              </w:rPr>
            </w:pPr>
            <w:r>
              <w:rPr>
                <w:rFonts w:ascii="Times New Roman" w:hAnsi="Times New Roman" w:cs="Times New Roman"/>
                <w:b/>
                <w:bCs/>
                <w:sz w:val="24"/>
                <w:szCs w:val="24"/>
              </w:rPr>
              <w:t>Mokslo metai</w:t>
            </w:r>
          </w:p>
        </w:tc>
        <w:tc>
          <w:tcPr>
            <w:tcW w:w="4820" w:type="dxa"/>
          </w:tcPr>
          <w:p w14:paraId="45E6F787" w14:textId="5779C779" w:rsidR="007A252E" w:rsidRDefault="007A252E" w:rsidP="00DB4820">
            <w:pPr>
              <w:tabs>
                <w:tab w:val="left" w:pos="1843"/>
              </w:tabs>
              <w:jc w:val="both"/>
              <w:rPr>
                <w:rFonts w:ascii="Times New Roman" w:hAnsi="Times New Roman" w:cs="Times New Roman"/>
                <w:b/>
                <w:bCs/>
                <w:sz w:val="24"/>
                <w:szCs w:val="24"/>
              </w:rPr>
            </w:pPr>
            <w:r>
              <w:rPr>
                <w:rFonts w:ascii="Times New Roman" w:hAnsi="Times New Roman" w:cs="Times New Roman"/>
                <w:b/>
                <w:bCs/>
                <w:sz w:val="24"/>
                <w:szCs w:val="24"/>
              </w:rPr>
              <w:t>Vienai sąlyginei mokytojo pareigybei tenkančių mokinių skaičius</w:t>
            </w:r>
          </w:p>
        </w:tc>
      </w:tr>
      <w:tr w:rsidR="007A252E" w:rsidRPr="007A252E" w14:paraId="705FE329" w14:textId="77777777" w:rsidTr="00563F9A">
        <w:tc>
          <w:tcPr>
            <w:tcW w:w="4814" w:type="dxa"/>
          </w:tcPr>
          <w:p w14:paraId="1117092C" w14:textId="77777777" w:rsidR="007A252E" w:rsidRPr="007A252E" w:rsidRDefault="007A252E" w:rsidP="00DB4820">
            <w:pPr>
              <w:tabs>
                <w:tab w:val="left" w:pos="1843"/>
              </w:tabs>
              <w:jc w:val="both"/>
              <w:rPr>
                <w:rFonts w:ascii="Times New Roman" w:hAnsi="Times New Roman" w:cs="Times New Roman"/>
                <w:sz w:val="24"/>
                <w:szCs w:val="24"/>
              </w:rPr>
            </w:pPr>
            <w:r w:rsidRPr="007A252E">
              <w:rPr>
                <w:rFonts w:ascii="Times New Roman" w:hAnsi="Times New Roman" w:cs="Times New Roman"/>
                <w:sz w:val="24"/>
                <w:szCs w:val="24"/>
              </w:rPr>
              <w:t xml:space="preserve">2018-2019 m. m.  </w:t>
            </w:r>
          </w:p>
        </w:tc>
        <w:tc>
          <w:tcPr>
            <w:tcW w:w="4820" w:type="dxa"/>
          </w:tcPr>
          <w:p w14:paraId="3BC785AC" w14:textId="5726A713" w:rsidR="007A252E" w:rsidRPr="007A252E" w:rsidRDefault="00396C82" w:rsidP="00DB4820">
            <w:pPr>
              <w:tabs>
                <w:tab w:val="left" w:pos="1843"/>
              </w:tabs>
              <w:jc w:val="both"/>
              <w:rPr>
                <w:rFonts w:ascii="Times New Roman" w:hAnsi="Times New Roman" w:cs="Times New Roman"/>
                <w:sz w:val="24"/>
                <w:szCs w:val="24"/>
              </w:rPr>
            </w:pPr>
            <w:r>
              <w:rPr>
                <w:rFonts w:ascii="Times New Roman" w:hAnsi="Times New Roman" w:cs="Times New Roman"/>
                <w:sz w:val="24"/>
                <w:szCs w:val="24"/>
              </w:rPr>
              <w:t>10,4</w:t>
            </w:r>
          </w:p>
        </w:tc>
      </w:tr>
      <w:tr w:rsidR="007A252E" w:rsidRPr="007A252E" w14:paraId="58AA73C5" w14:textId="77777777" w:rsidTr="00563F9A">
        <w:tc>
          <w:tcPr>
            <w:tcW w:w="4814" w:type="dxa"/>
          </w:tcPr>
          <w:p w14:paraId="299A8745" w14:textId="77777777" w:rsidR="007A252E" w:rsidRPr="007A252E" w:rsidRDefault="007A252E" w:rsidP="00DB4820">
            <w:pPr>
              <w:tabs>
                <w:tab w:val="left" w:pos="1843"/>
              </w:tabs>
              <w:jc w:val="both"/>
              <w:rPr>
                <w:rFonts w:ascii="Times New Roman" w:hAnsi="Times New Roman" w:cs="Times New Roman"/>
                <w:sz w:val="24"/>
                <w:szCs w:val="24"/>
              </w:rPr>
            </w:pPr>
            <w:r w:rsidRPr="007A252E">
              <w:rPr>
                <w:rFonts w:ascii="Times New Roman" w:hAnsi="Times New Roman" w:cs="Times New Roman"/>
                <w:sz w:val="24"/>
                <w:szCs w:val="24"/>
              </w:rPr>
              <w:t>2019 -2020 m. m.</w:t>
            </w:r>
          </w:p>
        </w:tc>
        <w:tc>
          <w:tcPr>
            <w:tcW w:w="4820" w:type="dxa"/>
          </w:tcPr>
          <w:p w14:paraId="284420C8" w14:textId="0C31FD5E" w:rsidR="007A252E" w:rsidRPr="007A252E" w:rsidRDefault="00396C82" w:rsidP="00DB4820">
            <w:pPr>
              <w:tabs>
                <w:tab w:val="left" w:pos="1843"/>
              </w:tabs>
              <w:jc w:val="both"/>
              <w:rPr>
                <w:rFonts w:ascii="Times New Roman" w:hAnsi="Times New Roman" w:cs="Times New Roman"/>
                <w:sz w:val="24"/>
                <w:szCs w:val="24"/>
              </w:rPr>
            </w:pPr>
            <w:r>
              <w:rPr>
                <w:rFonts w:ascii="Times New Roman" w:hAnsi="Times New Roman" w:cs="Times New Roman"/>
                <w:sz w:val="24"/>
                <w:szCs w:val="24"/>
              </w:rPr>
              <w:t>9,3</w:t>
            </w:r>
          </w:p>
        </w:tc>
      </w:tr>
      <w:tr w:rsidR="007A252E" w:rsidRPr="007A252E" w14:paraId="45B30387" w14:textId="77777777" w:rsidTr="00563F9A">
        <w:tc>
          <w:tcPr>
            <w:tcW w:w="4814" w:type="dxa"/>
          </w:tcPr>
          <w:p w14:paraId="1E28219D" w14:textId="77777777" w:rsidR="007A252E" w:rsidRPr="007A252E" w:rsidRDefault="007A252E" w:rsidP="00DB4820">
            <w:pPr>
              <w:tabs>
                <w:tab w:val="left" w:pos="1843"/>
              </w:tabs>
              <w:jc w:val="both"/>
              <w:rPr>
                <w:rFonts w:ascii="Times New Roman" w:hAnsi="Times New Roman" w:cs="Times New Roman"/>
                <w:sz w:val="24"/>
                <w:szCs w:val="24"/>
              </w:rPr>
            </w:pPr>
            <w:r w:rsidRPr="007A252E">
              <w:rPr>
                <w:rFonts w:ascii="Times New Roman" w:hAnsi="Times New Roman" w:cs="Times New Roman"/>
                <w:sz w:val="24"/>
                <w:szCs w:val="24"/>
              </w:rPr>
              <w:lastRenderedPageBreak/>
              <w:t xml:space="preserve">2020-2021 m. m. </w:t>
            </w:r>
          </w:p>
        </w:tc>
        <w:tc>
          <w:tcPr>
            <w:tcW w:w="4820" w:type="dxa"/>
          </w:tcPr>
          <w:p w14:paraId="049E3DBC" w14:textId="447BB249" w:rsidR="007A252E" w:rsidRPr="007A252E" w:rsidRDefault="00396C82" w:rsidP="00DB4820">
            <w:pPr>
              <w:tabs>
                <w:tab w:val="left" w:pos="1843"/>
              </w:tabs>
              <w:jc w:val="both"/>
              <w:rPr>
                <w:rFonts w:ascii="Times New Roman" w:hAnsi="Times New Roman" w:cs="Times New Roman"/>
                <w:sz w:val="24"/>
                <w:szCs w:val="24"/>
              </w:rPr>
            </w:pPr>
            <w:r>
              <w:rPr>
                <w:rFonts w:ascii="Times New Roman" w:hAnsi="Times New Roman" w:cs="Times New Roman"/>
                <w:sz w:val="24"/>
                <w:szCs w:val="24"/>
              </w:rPr>
              <w:t>9,5</w:t>
            </w:r>
          </w:p>
        </w:tc>
      </w:tr>
    </w:tbl>
    <w:p w14:paraId="34323396" w14:textId="4DBF3CD0" w:rsidR="007A252E" w:rsidRDefault="007A252E" w:rsidP="00081A67">
      <w:pPr>
        <w:tabs>
          <w:tab w:val="left" w:pos="1843"/>
        </w:tabs>
        <w:spacing w:after="0" w:line="240" w:lineRule="auto"/>
        <w:jc w:val="both"/>
        <w:rPr>
          <w:rFonts w:ascii="Times New Roman" w:hAnsi="Times New Roman" w:cs="Times New Roman"/>
          <w:b/>
          <w:bCs/>
          <w:sz w:val="24"/>
          <w:szCs w:val="24"/>
        </w:rPr>
      </w:pPr>
    </w:p>
    <w:p w14:paraId="3C8CC530" w14:textId="7F75A32B" w:rsidR="00615129" w:rsidRDefault="00615129" w:rsidP="00081A67">
      <w:pPr>
        <w:tabs>
          <w:tab w:val="left" w:pos="1843"/>
        </w:tabs>
        <w:spacing w:after="0" w:line="240" w:lineRule="auto"/>
        <w:jc w:val="both"/>
        <w:rPr>
          <w:rFonts w:ascii="Times New Roman" w:hAnsi="Times New Roman" w:cs="Times New Roman"/>
          <w:b/>
          <w:bCs/>
          <w:sz w:val="24"/>
          <w:szCs w:val="24"/>
        </w:rPr>
      </w:pPr>
    </w:p>
    <w:p w14:paraId="22290A27" w14:textId="648CB137" w:rsidR="00563F9A" w:rsidRDefault="00563F9A" w:rsidP="00081A67">
      <w:pPr>
        <w:tabs>
          <w:tab w:val="left" w:pos="1843"/>
        </w:tabs>
        <w:spacing w:after="0" w:line="240" w:lineRule="auto"/>
        <w:jc w:val="both"/>
        <w:rPr>
          <w:rFonts w:ascii="Times New Roman" w:hAnsi="Times New Roman" w:cs="Times New Roman"/>
          <w:b/>
          <w:bCs/>
          <w:sz w:val="24"/>
          <w:szCs w:val="24"/>
        </w:rPr>
      </w:pPr>
      <w:r w:rsidRPr="00A75F7E">
        <w:rPr>
          <w:rFonts w:ascii="Times New Roman" w:hAnsi="Times New Roman" w:cs="Times New Roman"/>
          <w:b/>
          <w:bCs/>
          <w:sz w:val="24"/>
          <w:szCs w:val="24"/>
        </w:rPr>
        <w:t>Daugiau kaip dviejų metų pedagoginį darbo stažą turinčių darbuotojų skaičiaus pokytis (proc.)</w:t>
      </w:r>
      <w:r w:rsidR="00A75F7E">
        <w:rPr>
          <w:rFonts w:ascii="Times New Roman" w:hAnsi="Times New Roman" w:cs="Times New Roman"/>
          <w:b/>
          <w:bCs/>
          <w:sz w:val="24"/>
          <w:szCs w:val="24"/>
        </w:rPr>
        <w:t>:</w:t>
      </w:r>
    </w:p>
    <w:p w14:paraId="0477662C" w14:textId="77777777" w:rsidR="00A75F7E" w:rsidRPr="00A75F7E" w:rsidRDefault="00A75F7E" w:rsidP="00081A67">
      <w:pPr>
        <w:tabs>
          <w:tab w:val="left" w:pos="1843"/>
        </w:tabs>
        <w:spacing w:after="0" w:line="240" w:lineRule="auto"/>
        <w:jc w:val="both"/>
        <w:rPr>
          <w:rFonts w:ascii="Times New Roman" w:hAnsi="Times New Roman" w:cs="Times New Roman"/>
          <w:b/>
          <w:bCs/>
          <w:sz w:val="24"/>
          <w:szCs w:val="24"/>
        </w:rPr>
      </w:pPr>
    </w:p>
    <w:tbl>
      <w:tblPr>
        <w:tblStyle w:val="Lentelstinklelis"/>
        <w:tblW w:w="9634" w:type="dxa"/>
        <w:tblLook w:val="04A0" w:firstRow="1" w:lastRow="0" w:firstColumn="1" w:lastColumn="0" w:noHBand="0" w:noVBand="1"/>
      </w:tblPr>
      <w:tblGrid>
        <w:gridCol w:w="4815"/>
        <w:gridCol w:w="4819"/>
      </w:tblGrid>
      <w:tr w:rsidR="00563F9A" w14:paraId="1DF8CB3C" w14:textId="6D65BAA4" w:rsidTr="00563F9A">
        <w:tc>
          <w:tcPr>
            <w:tcW w:w="4815" w:type="dxa"/>
          </w:tcPr>
          <w:p w14:paraId="2061A617" w14:textId="4BC138E3" w:rsidR="00563F9A" w:rsidRDefault="00563F9A" w:rsidP="00081A67">
            <w:pPr>
              <w:tabs>
                <w:tab w:val="left" w:pos="1843"/>
              </w:tabs>
              <w:jc w:val="both"/>
              <w:rPr>
                <w:rFonts w:ascii="Times New Roman" w:hAnsi="Times New Roman" w:cs="Times New Roman"/>
                <w:b/>
                <w:bCs/>
                <w:sz w:val="24"/>
                <w:szCs w:val="24"/>
              </w:rPr>
            </w:pPr>
            <w:r>
              <w:rPr>
                <w:rFonts w:ascii="Times New Roman" w:hAnsi="Times New Roman" w:cs="Times New Roman"/>
                <w:b/>
                <w:bCs/>
                <w:sz w:val="24"/>
                <w:szCs w:val="24"/>
              </w:rPr>
              <w:t>Mokslo metai</w:t>
            </w:r>
          </w:p>
        </w:tc>
        <w:tc>
          <w:tcPr>
            <w:tcW w:w="4819" w:type="dxa"/>
          </w:tcPr>
          <w:p w14:paraId="5D2D8237" w14:textId="79AD1D81" w:rsidR="00563F9A" w:rsidRDefault="00563F9A" w:rsidP="00081A67">
            <w:pPr>
              <w:tabs>
                <w:tab w:val="left" w:pos="1843"/>
              </w:tabs>
              <w:jc w:val="both"/>
              <w:rPr>
                <w:rFonts w:ascii="Times New Roman" w:hAnsi="Times New Roman" w:cs="Times New Roman"/>
                <w:b/>
                <w:bCs/>
                <w:sz w:val="24"/>
                <w:szCs w:val="24"/>
              </w:rPr>
            </w:pPr>
            <w:r>
              <w:rPr>
                <w:rFonts w:ascii="Times New Roman" w:hAnsi="Times New Roman" w:cs="Times New Roman"/>
                <w:b/>
                <w:bCs/>
                <w:sz w:val="24"/>
                <w:szCs w:val="24"/>
              </w:rPr>
              <w:t>Daugiau kaip dviejų metų pedagoginį darbo stažą turinčių darbuotojų dalis (proc.)</w:t>
            </w:r>
          </w:p>
        </w:tc>
      </w:tr>
      <w:tr w:rsidR="00563F9A" w14:paraId="0F948B42" w14:textId="4C9B6C07" w:rsidTr="00563F9A">
        <w:tc>
          <w:tcPr>
            <w:tcW w:w="4815" w:type="dxa"/>
          </w:tcPr>
          <w:p w14:paraId="6C9985B3" w14:textId="7775E34C" w:rsidR="00563F9A" w:rsidRDefault="00563F9A" w:rsidP="00563F9A">
            <w:pPr>
              <w:tabs>
                <w:tab w:val="left" w:pos="1843"/>
              </w:tabs>
              <w:jc w:val="both"/>
              <w:rPr>
                <w:rFonts w:ascii="Times New Roman" w:hAnsi="Times New Roman" w:cs="Times New Roman"/>
                <w:b/>
                <w:bCs/>
                <w:sz w:val="24"/>
                <w:szCs w:val="24"/>
              </w:rPr>
            </w:pPr>
            <w:r w:rsidRPr="007A252E">
              <w:rPr>
                <w:rFonts w:ascii="Times New Roman" w:hAnsi="Times New Roman" w:cs="Times New Roman"/>
                <w:sz w:val="24"/>
                <w:szCs w:val="24"/>
              </w:rPr>
              <w:t xml:space="preserve">2018-2019 m. m.  </w:t>
            </w:r>
          </w:p>
        </w:tc>
        <w:tc>
          <w:tcPr>
            <w:tcW w:w="4819" w:type="dxa"/>
          </w:tcPr>
          <w:p w14:paraId="58AB1A1D" w14:textId="64C28C23" w:rsidR="00563F9A" w:rsidRPr="00714033" w:rsidRDefault="00714033" w:rsidP="00563F9A">
            <w:pPr>
              <w:tabs>
                <w:tab w:val="left" w:pos="1843"/>
              </w:tabs>
              <w:jc w:val="both"/>
              <w:rPr>
                <w:rFonts w:ascii="Times New Roman" w:hAnsi="Times New Roman" w:cs="Times New Roman"/>
                <w:sz w:val="24"/>
                <w:szCs w:val="24"/>
              </w:rPr>
            </w:pPr>
            <w:r w:rsidRPr="00714033">
              <w:rPr>
                <w:rFonts w:ascii="Times New Roman" w:hAnsi="Times New Roman" w:cs="Times New Roman"/>
                <w:sz w:val="24"/>
                <w:szCs w:val="24"/>
              </w:rPr>
              <w:t>98,3</w:t>
            </w:r>
          </w:p>
        </w:tc>
      </w:tr>
      <w:tr w:rsidR="00563F9A" w14:paraId="05445245" w14:textId="7B4BB606" w:rsidTr="00563F9A">
        <w:tc>
          <w:tcPr>
            <w:tcW w:w="4815" w:type="dxa"/>
          </w:tcPr>
          <w:p w14:paraId="50AF2D28" w14:textId="009DE42F" w:rsidR="00563F9A" w:rsidRDefault="00563F9A" w:rsidP="00563F9A">
            <w:pPr>
              <w:tabs>
                <w:tab w:val="left" w:pos="1843"/>
              </w:tabs>
              <w:jc w:val="both"/>
              <w:rPr>
                <w:rFonts w:ascii="Times New Roman" w:hAnsi="Times New Roman" w:cs="Times New Roman"/>
                <w:b/>
                <w:bCs/>
                <w:sz w:val="24"/>
                <w:szCs w:val="24"/>
              </w:rPr>
            </w:pPr>
            <w:r w:rsidRPr="007A252E">
              <w:rPr>
                <w:rFonts w:ascii="Times New Roman" w:hAnsi="Times New Roman" w:cs="Times New Roman"/>
                <w:sz w:val="24"/>
                <w:szCs w:val="24"/>
              </w:rPr>
              <w:t>2019 -2020 m. m.</w:t>
            </w:r>
          </w:p>
        </w:tc>
        <w:tc>
          <w:tcPr>
            <w:tcW w:w="4819" w:type="dxa"/>
          </w:tcPr>
          <w:p w14:paraId="6B642AA0" w14:textId="5E2A405D" w:rsidR="00563F9A" w:rsidRPr="00714033" w:rsidRDefault="00714033" w:rsidP="00563F9A">
            <w:pPr>
              <w:tabs>
                <w:tab w:val="left" w:pos="1843"/>
              </w:tabs>
              <w:jc w:val="both"/>
              <w:rPr>
                <w:rFonts w:ascii="Times New Roman" w:hAnsi="Times New Roman" w:cs="Times New Roman"/>
                <w:sz w:val="24"/>
                <w:szCs w:val="24"/>
              </w:rPr>
            </w:pPr>
            <w:r w:rsidRPr="00714033">
              <w:rPr>
                <w:rFonts w:ascii="Times New Roman" w:hAnsi="Times New Roman" w:cs="Times New Roman"/>
                <w:sz w:val="24"/>
                <w:szCs w:val="24"/>
              </w:rPr>
              <w:t>97,7</w:t>
            </w:r>
          </w:p>
        </w:tc>
      </w:tr>
      <w:tr w:rsidR="00563F9A" w14:paraId="466A69E9" w14:textId="7D66BD85" w:rsidTr="00563F9A">
        <w:tc>
          <w:tcPr>
            <w:tcW w:w="4815" w:type="dxa"/>
          </w:tcPr>
          <w:p w14:paraId="2914CCD4" w14:textId="44477F12" w:rsidR="00563F9A" w:rsidRDefault="00563F9A" w:rsidP="00563F9A">
            <w:pPr>
              <w:tabs>
                <w:tab w:val="left" w:pos="1843"/>
              </w:tabs>
              <w:jc w:val="both"/>
              <w:rPr>
                <w:rFonts w:ascii="Times New Roman" w:hAnsi="Times New Roman" w:cs="Times New Roman"/>
                <w:b/>
                <w:bCs/>
                <w:sz w:val="24"/>
                <w:szCs w:val="24"/>
              </w:rPr>
            </w:pPr>
            <w:r w:rsidRPr="007A252E">
              <w:rPr>
                <w:rFonts w:ascii="Times New Roman" w:hAnsi="Times New Roman" w:cs="Times New Roman"/>
                <w:sz w:val="24"/>
                <w:szCs w:val="24"/>
              </w:rPr>
              <w:t xml:space="preserve">2020-2021 m. m. </w:t>
            </w:r>
          </w:p>
        </w:tc>
        <w:tc>
          <w:tcPr>
            <w:tcW w:w="4819" w:type="dxa"/>
          </w:tcPr>
          <w:p w14:paraId="1E02977E" w14:textId="622F7BF2" w:rsidR="00563F9A" w:rsidRPr="00714033" w:rsidRDefault="00714033" w:rsidP="00563F9A">
            <w:pPr>
              <w:tabs>
                <w:tab w:val="left" w:pos="1843"/>
              </w:tabs>
              <w:jc w:val="both"/>
              <w:rPr>
                <w:rFonts w:ascii="Times New Roman" w:hAnsi="Times New Roman" w:cs="Times New Roman"/>
                <w:sz w:val="24"/>
                <w:szCs w:val="24"/>
              </w:rPr>
            </w:pPr>
            <w:r w:rsidRPr="00714033">
              <w:rPr>
                <w:rFonts w:ascii="Times New Roman" w:hAnsi="Times New Roman" w:cs="Times New Roman"/>
                <w:sz w:val="24"/>
                <w:szCs w:val="24"/>
              </w:rPr>
              <w:t>98,1</w:t>
            </w:r>
          </w:p>
        </w:tc>
      </w:tr>
    </w:tbl>
    <w:p w14:paraId="3E04D740" w14:textId="77777777" w:rsidR="00563F9A" w:rsidRDefault="00563F9A" w:rsidP="00081A67">
      <w:pPr>
        <w:tabs>
          <w:tab w:val="left" w:pos="1843"/>
        </w:tabs>
        <w:spacing w:after="0" w:line="240" w:lineRule="auto"/>
        <w:jc w:val="both"/>
        <w:rPr>
          <w:rFonts w:ascii="Times New Roman" w:hAnsi="Times New Roman" w:cs="Times New Roman"/>
          <w:b/>
          <w:bCs/>
          <w:sz w:val="24"/>
          <w:szCs w:val="24"/>
        </w:rPr>
      </w:pPr>
    </w:p>
    <w:p w14:paraId="4BE2CFC9" w14:textId="10A331CB" w:rsidR="007A252E" w:rsidRDefault="00A44E9A" w:rsidP="00081A67">
      <w:pPr>
        <w:tabs>
          <w:tab w:val="left" w:pos="1843"/>
        </w:tabs>
        <w:spacing w:after="0" w:line="240" w:lineRule="auto"/>
        <w:jc w:val="both"/>
        <w:rPr>
          <w:rFonts w:ascii="Times New Roman" w:hAnsi="Times New Roman" w:cs="Times New Roman"/>
          <w:b/>
          <w:bCs/>
          <w:sz w:val="24"/>
          <w:szCs w:val="24"/>
        </w:rPr>
      </w:pPr>
      <w:r w:rsidRPr="00A75F7E">
        <w:rPr>
          <w:rFonts w:ascii="Times New Roman" w:hAnsi="Times New Roman" w:cs="Times New Roman"/>
          <w:b/>
          <w:bCs/>
          <w:sz w:val="24"/>
          <w:szCs w:val="24"/>
        </w:rPr>
        <w:t>Mokytojų</w:t>
      </w:r>
      <w:r w:rsidR="00662774" w:rsidRPr="00A75F7E">
        <w:rPr>
          <w:rFonts w:ascii="Times New Roman" w:hAnsi="Times New Roman" w:cs="Times New Roman"/>
          <w:b/>
          <w:bCs/>
          <w:sz w:val="24"/>
          <w:szCs w:val="24"/>
        </w:rPr>
        <w:t xml:space="preserve"> (specialistų)</w:t>
      </w:r>
      <w:r w:rsidRPr="00A75F7E">
        <w:rPr>
          <w:rFonts w:ascii="Times New Roman" w:hAnsi="Times New Roman" w:cs="Times New Roman"/>
          <w:b/>
          <w:bCs/>
          <w:sz w:val="24"/>
          <w:szCs w:val="24"/>
        </w:rPr>
        <w:t xml:space="preserve"> kvalifikacijos pokytis</w:t>
      </w:r>
      <w:r w:rsidR="00A75F7E">
        <w:rPr>
          <w:rFonts w:ascii="Times New Roman" w:hAnsi="Times New Roman" w:cs="Times New Roman"/>
          <w:b/>
          <w:bCs/>
          <w:sz w:val="24"/>
          <w:szCs w:val="24"/>
        </w:rPr>
        <w:t>:</w:t>
      </w:r>
    </w:p>
    <w:p w14:paraId="5FB9E76D" w14:textId="77777777" w:rsidR="00A75F7E" w:rsidRPr="00A75F7E" w:rsidRDefault="00A75F7E" w:rsidP="00081A67">
      <w:pPr>
        <w:tabs>
          <w:tab w:val="left" w:pos="1843"/>
        </w:tabs>
        <w:spacing w:after="0" w:line="240" w:lineRule="auto"/>
        <w:jc w:val="both"/>
        <w:rPr>
          <w:rFonts w:ascii="Times New Roman" w:hAnsi="Times New Roman" w:cs="Times New Roman"/>
          <w:b/>
          <w:bCs/>
          <w:sz w:val="24"/>
          <w:szCs w:val="24"/>
        </w:rPr>
      </w:pPr>
    </w:p>
    <w:tbl>
      <w:tblPr>
        <w:tblStyle w:val="Lentelstinklelis"/>
        <w:tblW w:w="9634" w:type="dxa"/>
        <w:tblLayout w:type="fixed"/>
        <w:tblLook w:val="04A0" w:firstRow="1" w:lastRow="0" w:firstColumn="1" w:lastColumn="0" w:noHBand="0" w:noVBand="1"/>
      </w:tblPr>
      <w:tblGrid>
        <w:gridCol w:w="1882"/>
        <w:gridCol w:w="1799"/>
        <w:gridCol w:w="2126"/>
        <w:gridCol w:w="1985"/>
        <w:gridCol w:w="1842"/>
      </w:tblGrid>
      <w:tr w:rsidR="00662774" w:rsidRPr="0030611E" w14:paraId="5AA51FC9" w14:textId="2019E3E9" w:rsidTr="00662774">
        <w:tc>
          <w:tcPr>
            <w:tcW w:w="1882" w:type="dxa"/>
          </w:tcPr>
          <w:p w14:paraId="127C21CC" w14:textId="77777777" w:rsidR="00662774" w:rsidRPr="00662774" w:rsidRDefault="00662774" w:rsidP="00DB4820">
            <w:pPr>
              <w:tabs>
                <w:tab w:val="left" w:pos="1418"/>
              </w:tabs>
              <w:jc w:val="both"/>
              <w:rPr>
                <w:rFonts w:ascii="Times New Roman" w:hAnsi="Times New Roman" w:cs="Times New Roman"/>
                <w:b/>
                <w:bCs/>
                <w:sz w:val="24"/>
                <w:szCs w:val="24"/>
              </w:rPr>
            </w:pPr>
            <w:r w:rsidRPr="00662774">
              <w:rPr>
                <w:rFonts w:ascii="Times New Roman" w:hAnsi="Times New Roman" w:cs="Times New Roman"/>
                <w:b/>
                <w:bCs/>
                <w:sz w:val="24"/>
                <w:szCs w:val="24"/>
              </w:rPr>
              <w:t>Mokslo metai</w:t>
            </w:r>
          </w:p>
        </w:tc>
        <w:tc>
          <w:tcPr>
            <w:tcW w:w="1799" w:type="dxa"/>
          </w:tcPr>
          <w:p w14:paraId="2D1D23F8" w14:textId="063AD9EB" w:rsidR="00662774" w:rsidRPr="00662774" w:rsidRDefault="00662774" w:rsidP="00DB4820">
            <w:pPr>
              <w:tabs>
                <w:tab w:val="left" w:pos="1418"/>
              </w:tabs>
              <w:jc w:val="both"/>
              <w:rPr>
                <w:rFonts w:ascii="Times New Roman" w:hAnsi="Times New Roman" w:cs="Times New Roman"/>
                <w:b/>
                <w:bCs/>
                <w:sz w:val="24"/>
                <w:szCs w:val="24"/>
              </w:rPr>
            </w:pPr>
            <w:r w:rsidRPr="00662774">
              <w:rPr>
                <w:rFonts w:ascii="Times New Roman" w:hAnsi="Times New Roman" w:cs="Times New Roman"/>
                <w:b/>
                <w:bCs/>
                <w:sz w:val="24"/>
                <w:szCs w:val="24"/>
              </w:rPr>
              <w:t>Mokytojai (specialistai)</w:t>
            </w:r>
          </w:p>
        </w:tc>
        <w:tc>
          <w:tcPr>
            <w:tcW w:w="2126" w:type="dxa"/>
          </w:tcPr>
          <w:p w14:paraId="6FB40BF9" w14:textId="75864AB0" w:rsidR="00662774" w:rsidRPr="00662774" w:rsidRDefault="00662774" w:rsidP="00DB4820">
            <w:pPr>
              <w:tabs>
                <w:tab w:val="left" w:pos="1418"/>
              </w:tabs>
              <w:jc w:val="both"/>
              <w:rPr>
                <w:rFonts w:ascii="Times New Roman" w:hAnsi="Times New Roman" w:cs="Times New Roman"/>
                <w:b/>
                <w:bCs/>
                <w:sz w:val="24"/>
                <w:szCs w:val="24"/>
              </w:rPr>
            </w:pPr>
            <w:r w:rsidRPr="00662774">
              <w:rPr>
                <w:rFonts w:ascii="Times New Roman" w:hAnsi="Times New Roman" w:cs="Times New Roman"/>
                <w:b/>
                <w:bCs/>
                <w:sz w:val="24"/>
                <w:szCs w:val="24"/>
              </w:rPr>
              <w:t>Vyresnieji mokytojai (specialistai)</w:t>
            </w:r>
          </w:p>
        </w:tc>
        <w:tc>
          <w:tcPr>
            <w:tcW w:w="1985" w:type="dxa"/>
          </w:tcPr>
          <w:p w14:paraId="4A333348" w14:textId="0E2D796F" w:rsidR="00662774" w:rsidRPr="00662774" w:rsidRDefault="00662774" w:rsidP="00DB4820">
            <w:pPr>
              <w:tabs>
                <w:tab w:val="left" w:pos="1418"/>
              </w:tabs>
              <w:jc w:val="both"/>
              <w:rPr>
                <w:rFonts w:ascii="Times New Roman" w:hAnsi="Times New Roman" w:cs="Times New Roman"/>
                <w:b/>
                <w:bCs/>
                <w:sz w:val="24"/>
                <w:szCs w:val="24"/>
              </w:rPr>
            </w:pPr>
            <w:r w:rsidRPr="00662774">
              <w:rPr>
                <w:rFonts w:ascii="Times New Roman" w:hAnsi="Times New Roman" w:cs="Times New Roman"/>
                <w:b/>
                <w:bCs/>
                <w:sz w:val="24"/>
                <w:szCs w:val="24"/>
              </w:rPr>
              <w:t>Mokytojai metodininkai (specialistai)</w:t>
            </w:r>
          </w:p>
        </w:tc>
        <w:tc>
          <w:tcPr>
            <w:tcW w:w="1842" w:type="dxa"/>
          </w:tcPr>
          <w:p w14:paraId="3B3D721D" w14:textId="77777777" w:rsidR="00662774" w:rsidRDefault="00662774">
            <w:pPr>
              <w:rPr>
                <w:rFonts w:ascii="Times New Roman" w:hAnsi="Times New Roman" w:cs="Times New Roman"/>
                <w:b/>
                <w:bCs/>
                <w:sz w:val="24"/>
                <w:szCs w:val="24"/>
              </w:rPr>
            </w:pPr>
          </w:p>
          <w:p w14:paraId="3F4FA24B" w14:textId="0EA0715D" w:rsidR="00662774" w:rsidRDefault="00662774">
            <w:pPr>
              <w:rPr>
                <w:rFonts w:ascii="Times New Roman" w:hAnsi="Times New Roman" w:cs="Times New Roman"/>
                <w:b/>
                <w:bCs/>
                <w:sz w:val="24"/>
                <w:szCs w:val="24"/>
              </w:rPr>
            </w:pPr>
            <w:r>
              <w:rPr>
                <w:rFonts w:ascii="Times New Roman" w:hAnsi="Times New Roman" w:cs="Times New Roman"/>
                <w:b/>
                <w:bCs/>
                <w:sz w:val="24"/>
                <w:szCs w:val="24"/>
              </w:rPr>
              <w:t>Neatestuoti</w:t>
            </w:r>
          </w:p>
          <w:p w14:paraId="1C49187F" w14:textId="77777777" w:rsidR="00662774" w:rsidRPr="00662774" w:rsidRDefault="00662774" w:rsidP="00662774">
            <w:pPr>
              <w:tabs>
                <w:tab w:val="left" w:pos="1418"/>
              </w:tabs>
              <w:jc w:val="both"/>
              <w:rPr>
                <w:rFonts w:ascii="Times New Roman" w:hAnsi="Times New Roman" w:cs="Times New Roman"/>
                <w:b/>
                <w:bCs/>
                <w:sz w:val="24"/>
                <w:szCs w:val="24"/>
              </w:rPr>
            </w:pPr>
          </w:p>
        </w:tc>
      </w:tr>
      <w:tr w:rsidR="00662774" w14:paraId="67700A1D" w14:textId="71B4DF7C" w:rsidTr="00662774">
        <w:tc>
          <w:tcPr>
            <w:tcW w:w="1882" w:type="dxa"/>
          </w:tcPr>
          <w:p w14:paraId="0BC13F62" w14:textId="77777777" w:rsidR="00662774" w:rsidRDefault="00662774" w:rsidP="00DB4820">
            <w:pPr>
              <w:tabs>
                <w:tab w:val="left" w:pos="1418"/>
              </w:tabs>
              <w:jc w:val="both"/>
              <w:rPr>
                <w:rFonts w:ascii="Times New Roman" w:hAnsi="Times New Roman" w:cs="Times New Roman"/>
                <w:sz w:val="24"/>
                <w:szCs w:val="24"/>
              </w:rPr>
            </w:pPr>
            <w:r>
              <w:rPr>
                <w:rFonts w:ascii="Times New Roman" w:hAnsi="Times New Roman" w:cs="Times New Roman"/>
                <w:sz w:val="24"/>
                <w:szCs w:val="24"/>
              </w:rPr>
              <w:t xml:space="preserve">2018-2019 </w:t>
            </w:r>
          </w:p>
        </w:tc>
        <w:tc>
          <w:tcPr>
            <w:tcW w:w="1799" w:type="dxa"/>
          </w:tcPr>
          <w:p w14:paraId="0FA95285" w14:textId="6988EBD1" w:rsidR="00662774" w:rsidRDefault="005A4D39" w:rsidP="00DB4820">
            <w:pPr>
              <w:tabs>
                <w:tab w:val="left" w:pos="1418"/>
              </w:tabs>
              <w:jc w:val="both"/>
              <w:rPr>
                <w:rFonts w:ascii="Times New Roman" w:hAnsi="Times New Roman" w:cs="Times New Roman"/>
                <w:sz w:val="24"/>
                <w:szCs w:val="24"/>
              </w:rPr>
            </w:pPr>
            <w:r>
              <w:rPr>
                <w:rFonts w:ascii="Times New Roman" w:hAnsi="Times New Roman" w:cs="Times New Roman"/>
                <w:sz w:val="24"/>
                <w:szCs w:val="24"/>
              </w:rPr>
              <w:t>6,3</w:t>
            </w:r>
          </w:p>
        </w:tc>
        <w:tc>
          <w:tcPr>
            <w:tcW w:w="2126" w:type="dxa"/>
          </w:tcPr>
          <w:p w14:paraId="6DCF6978" w14:textId="5B87E9D1" w:rsidR="00662774" w:rsidRDefault="005A4D39" w:rsidP="00DB4820">
            <w:pPr>
              <w:tabs>
                <w:tab w:val="left" w:pos="1418"/>
              </w:tabs>
              <w:jc w:val="both"/>
              <w:rPr>
                <w:rFonts w:ascii="Times New Roman" w:hAnsi="Times New Roman" w:cs="Times New Roman"/>
                <w:sz w:val="24"/>
                <w:szCs w:val="24"/>
              </w:rPr>
            </w:pPr>
            <w:r>
              <w:rPr>
                <w:rFonts w:ascii="Times New Roman" w:hAnsi="Times New Roman" w:cs="Times New Roman"/>
                <w:sz w:val="24"/>
                <w:szCs w:val="24"/>
              </w:rPr>
              <w:t>61,4</w:t>
            </w:r>
          </w:p>
        </w:tc>
        <w:tc>
          <w:tcPr>
            <w:tcW w:w="1985" w:type="dxa"/>
          </w:tcPr>
          <w:p w14:paraId="490E006D" w14:textId="41513108" w:rsidR="00662774" w:rsidRDefault="005A4D39" w:rsidP="00DB4820">
            <w:pPr>
              <w:tabs>
                <w:tab w:val="left" w:pos="1418"/>
              </w:tabs>
              <w:jc w:val="both"/>
              <w:rPr>
                <w:rFonts w:ascii="Times New Roman" w:hAnsi="Times New Roman" w:cs="Times New Roman"/>
                <w:sz w:val="24"/>
                <w:szCs w:val="24"/>
              </w:rPr>
            </w:pPr>
            <w:r>
              <w:rPr>
                <w:rFonts w:ascii="Times New Roman" w:hAnsi="Times New Roman" w:cs="Times New Roman"/>
                <w:sz w:val="24"/>
                <w:szCs w:val="24"/>
              </w:rPr>
              <w:t>28,3</w:t>
            </w:r>
          </w:p>
        </w:tc>
        <w:tc>
          <w:tcPr>
            <w:tcW w:w="1842" w:type="dxa"/>
          </w:tcPr>
          <w:p w14:paraId="42EE99D3" w14:textId="62D2DF83" w:rsidR="00662774" w:rsidRDefault="005A4D39" w:rsidP="00662774">
            <w:pPr>
              <w:tabs>
                <w:tab w:val="left" w:pos="1418"/>
              </w:tabs>
              <w:jc w:val="both"/>
              <w:rPr>
                <w:rFonts w:ascii="Times New Roman" w:hAnsi="Times New Roman" w:cs="Times New Roman"/>
                <w:sz w:val="24"/>
                <w:szCs w:val="24"/>
              </w:rPr>
            </w:pPr>
            <w:r>
              <w:rPr>
                <w:rFonts w:ascii="Times New Roman" w:hAnsi="Times New Roman" w:cs="Times New Roman"/>
                <w:sz w:val="24"/>
                <w:szCs w:val="24"/>
              </w:rPr>
              <w:t>4</w:t>
            </w:r>
          </w:p>
        </w:tc>
      </w:tr>
      <w:tr w:rsidR="00662774" w14:paraId="0F9CFC60" w14:textId="37F44529" w:rsidTr="00662774">
        <w:tc>
          <w:tcPr>
            <w:tcW w:w="1882" w:type="dxa"/>
          </w:tcPr>
          <w:p w14:paraId="5040F185" w14:textId="77777777" w:rsidR="00662774" w:rsidRDefault="00662774" w:rsidP="00DB4820">
            <w:pPr>
              <w:tabs>
                <w:tab w:val="left" w:pos="1418"/>
              </w:tabs>
              <w:jc w:val="both"/>
              <w:rPr>
                <w:rFonts w:ascii="Times New Roman" w:hAnsi="Times New Roman" w:cs="Times New Roman"/>
                <w:sz w:val="24"/>
                <w:szCs w:val="24"/>
              </w:rPr>
            </w:pPr>
            <w:r>
              <w:rPr>
                <w:rFonts w:ascii="Times New Roman" w:hAnsi="Times New Roman" w:cs="Times New Roman"/>
                <w:sz w:val="24"/>
                <w:szCs w:val="24"/>
              </w:rPr>
              <w:t>2019-2020</w:t>
            </w:r>
          </w:p>
        </w:tc>
        <w:tc>
          <w:tcPr>
            <w:tcW w:w="1799" w:type="dxa"/>
          </w:tcPr>
          <w:p w14:paraId="4D413A07" w14:textId="4ED59C1A" w:rsidR="00662774" w:rsidRDefault="005A4D39" w:rsidP="00DB4820">
            <w:pPr>
              <w:tabs>
                <w:tab w:val="left" w:pos="1418"/>
              </w:tabs>
              <w:jc w:val="both"/>
              <w:rPr>
                <w:rFonts w:ascii="Times New Roman" w:hAnsi="Times New Roman" w:cs="Times New Roman"/>
                <w:sz w:val="24"/>
                <w:szCs w:val="24"/>
              </w:rPr>
            </w:pPr>
            <w:r>
              <w:rPr>
                <w:rFonts w:ascii="Times New Roman" w:hAnsi="Times New Roman" w:cs="Times New Roman"/>
                <w:sz w:val="24"/>
                <w:szCs w:val="24"/>
              </w:rPr>
              <w:t>6</w:t>
            </w:r>
          </w:p>
          <w:p w14:paraId="667E663D" w14:textId="563513B0" w:rsidR="005A4D39" w:rsidRDefault="005A4D39" w:rsidP="00DB4820">
            <w:pPr>
              <w:tabs>
                <w:tab w:val="left" w:pos="1418"/>
              </w:tabs>
              <w:jc w:val="both"/>
              <w:rPr>
                <w:rFonts w:ascii="Times New Roman" w:hAnsi="Times New Roman" w:cs="Times New Roman"/>
                <w:sz w:val="24"/>
                <w:szCs w:val="24"/>
              </w:rPr>
            </w:pPr>
          </w:p>
        </w:tc>
        <w:tc>
          <w:tcPr>
            <w:tcW w:w="2126" w:type="dxa"/>
          </w:tcPr>
          <w:p w14:paraId="1A2513B8" w14:textId="780ECE7E" w:rsidR="00662774" w:rsidRDefault="005A4D39" w:rsidP="00DB4820">
            <w:pPr>
              <w:tabs>
                <w:tab w:val="left" w:pos="1418"/>
              </w:tabs>
              <w:jc w:val="both"/>
              <w:rPr>
                <w:rFonts w:ascii="Times New Roman" w:hAnsi="Times New Roman" w:cs="Times New Roman"/>
                <w:sz w:val="24"/>
                <w:szCs w:val="24"/>
              </w:rPr>
            </w:pPr>
            <w:r>
              <w:rPr>
                <w:rFonts w:ascii="Times New Roman" w:hAnsi="Times New Roman" w:cs="Times New Roman"/>
                <w:sz w:val="24"/>
                <w:szCs w:val="24"/>
              </w:rPr>
              <w:t>64,7</w:t>
            </w:r>
          </w:p>
        </w:tc>
        <w:tc>
          <w:tcPr>
            <w:tcW w:w="1985" w:type="dxa"/>
          </w:tcPr>
          <w:p w14:paraId="1B72405B" w14:textId="519D1C36" w:rsidR="00662774" w:rsidRDefault="005A4D39" w:rsidP="00DB4820">
            <w:pPr>
              <w:tabs>
                <w:tab w:val="left" w:pos="1418"/>
              </w:tabs>
              <w:jc w:val="both"/>
              <w:rPr>
                <w:rFonts w:ascii="Times New Roman" w:hAnsi="Times New Roman" w:cs="Times New Roman"/>
                <w:sz w:val="24"/>
                <w:szCs w:val="24"/>
              </w:rPr>
            </w:pPr>
            <w:r>
              <w:rPr>
                <w:rFonts w:ascii="Times New Roman" w:hAnsi="Times New Roman" w:cs="Times New Roman"/>
                <w:sz w:val="24"/>
                <w:szCs w:val="24"/>
              </w:rPr>
              <w:t>29,3</w:t>
            </w:r>
          </w:p>
        </w:tc>
        <w:tc>
          <w:tcPr>
            <w:tcW w:w="1842" w:type="dxa"/>
          </w:tcPr>
          <w:p w14:paraId="310E13A2" w14:textId="135026E6" w:rsidR="00662774" w:rsidRDefault="005A4D39" w:rsidP="00662774">
            <w:pPr>
              <w:tabs>
                <w:tab w:val="left" w:pos="1418"/>
              </w:tabs>
              <w:jc w:val="both"/>
              <w:rPr>
                <w:rFonts w:ascii="Times New Roman" w:hAnsi="Times New Roman" w:cs="Times New Roman"/>
                <w:sz w:val="24"/>
                <w:szCs w:val="24"/>
              </w:rPr>
            </w:pPr>
            <w:r>
              <w:rPr>
                <w:rFonts w:ascii="Times New Roman" w:hAnsi="Times New Roman" w:cs="Times New Roman"/>
                <w:sz w:val="24"/>
                <w:szCs w:val="24"/>
              </w:rPr>
              <w:t>0</w:t>
            </w:r>
          </w:p>
        </w:tc>
      </w:tr>
      <w:tr w:rsidR="00662774" w14:paraId="5A2F36AD" w14:textId="3D7C2D30" w:rsidTr="00662774">
        <w:tc>
          <w:tcPr>
            <w:tcW w:w="1882" w:type="dxa"/>
          </w:tcPr>
          <w:p w14:paraId="148A9B27" w14:textId="77777777" w:rsidR="00662774" w:rsidRDefault="00662774" w:rsidP="00DB4820">
            <w:pPr>
              <w:tabs>
                <w:tab w:val="left" w:pos="1418"/>
              </w:tabs>
              <w:jc w:val="both"/>
              <w:rPr>
                <w:rFonts w:ascii="Times New Roman" w:hAnsi="Times New Roman" w:cs="Times New Roman"/>
                <w:sz w:val="24"/>
                <w:szCs w:val="24"/>
              </w:rPr>
            </w:pPr>
            <w:r>
              <w:rPr>
                <w:rFonts w:ascii="Times New Roman" w:hAnsi="Times New Roman" w:cs="Times New Roman"/>
                <w:sz w:val="24"/>
                <w:szCs w:val="24"/>
              </w:rPr>
              <w:t>2020-2021</w:t>
            </w:r>
          </w:p>
        </w:tc>
        <w:tc>
          <w:tcPr>
            <w:tcW w:w="1799" w:type="dxa"/>
          </w:tcPr>
          <w:p w14:paraId="246ED8CF" w14:textId="4D2B5D6B" w:rsidR="00662774" w:rsidRDefault="00662774" w:rsidP="00DB4820">
            <w:pPr>
              <w:tabs>
                <w:tab w:val="left" w:pos="1418"/>
              </w:tabs>
              <w:jc w:val="both"/>
              <w:rPr>
                <w:rFonts w:ascii="Times New Roman" w:hAnsi="Times New Roman" w:cs="Times New Roman"/>
                <w:sz w:val="24"/>
                <w:szCs w:val="24"/>
              </w:rPr>
            </w:pPr>
            <w:r>
              <w:rPr>
                <w:rFonts w:ascii="Times New Roman" w:hAnsi="Times New Roman" w:cs="Times New Roman"/>
                <w:sz w:val="24"/>
                <w:szCs w:val="24"/>
              </w:rPr>
              <w:t>7,1</w:t>
            </w:r>
          </w:p>
        </w:tc>
        <w:tc>
          <w:tcPr>
            <w:tcW w:w="2126" w:type="dxa"/>
          </w:tcPr>
          <w:p w14:paraId="4B8050C8" w14:textId="525AE42F" w:rsidR="00662774" w:rsidRDefault="00662774" w:rsidP="00DB4820">
            <w:pPr>
              <w:tabs>
                <w:tab w:val="left" w:pos="1418"/>
              </w:tabs>
              <w:jc w:val="both"/>
              <w:rPr>
                <w:rFonts w:ascii="Times New Roman" w:hAnsi="Times New Roman" w:cs="Times New Roman"/>
                <w:sz w:val="24"/>
                <w:szCs w:val="24"/>
              </w:rPr>
            </w:pPr>
            <w:r>
              <w:rPr>
                <w:rFonts w:ascii="Times New Roman" w:hAnsi="Times New Roman" w:cs="Times New Roman"/>
                <w:sz w:val="24"/>
                <w:szCs w:val="24"/>
              </w:rPr>
              <w:t>62,2</w:t>
            </w:r>
          </w:p>
        </w:tc>
        <w:tc>
          <w:tcPr>
            <w:tcW w:w="1985" w:type="dxa"/>
          </w:tcPr>
          <w:p w14:paraId="14A7E71B" w14:textId="04351316" w:rsidR="00662774" w:rsidRDefault="00662774" w:rsidP="00DB4820">
            <w:pPr>
              <w:tabs>
                <w:tab w:val="left" w:pos="1418"/>
              </w:tabs>
              <w:jc w:val="both"/>
              <w:rPr>
                <w:rFonts w:ascii="Times New Roman" w:hAnsi="Times New Roman" w:cs="Times New Roman"/>
                <w:sz w:val="24"/>
                <w:szCs w:val="24"/>
              </w:rPr>
            </w:pPr>
            <w:r>
              <w:rPr>
                <w:rFonts w:ascii="Times New Roman" w:hAnsi="Times New Roman" w:cs="Times New Roman"/>
                <w:sz w:val="24"/>
                <w:szCs w:val="24"/>
              </w:rPr>
              <w:t>26,6</w:t>
            </w:r>
          </w:p>
        </w:tc>
        <w:tc>
          <w:tcPr>
            <w:tcW w:w="1842" w:type="dxa"/>
          </w:tcPr>
          <w:p w14:paraId="5FDE59A3" w14:textId="2DB7270A" w:rsidR="00662774" w:rsidRDefault="00662774" w:rsidP="00662774">
            <w:pPr>
              <w:tabs>
                <w:tab w:val="left" w:pos="1418"/>
              </w:tabs>
              <w:jc w:val="both"/>
              <w:rPr>
                <w:rFonts w:ascii="Times New Roman" w:hAnsi="Times New Roman" w:cs="Times New Roman"/>
                <w:sz w:val="24"/>
                <w:szCs w:val="24"/>
              </w:rPr>
            </w:pPr>
            <w:r>
              <w:rPr>
                <w:rFonts w:ascii="Times New Roman" w:hAnsi="Times New Roman" w:cs="Times New Roman"/>
                <w:sz w:val="24"/>
                <w:szCs w:val="24"/>
              </w:rPr>
              <w:t>4,1</w:t>
            </w:r>
          </w:p>
        </w:tc>
      </w:tr>
    </w:tbl>
    <w:p w14:paraId="60516702" w14:textId="77777777" w:rsidR="00662774" w:rsidRDefault="00662774" w:rsidP="00662774">
      <w:pPr>
        <w:tabs>
          <w:tab w:val="left" w:pos="1843"/>
        </w:tabs>
        <w:spacing w:after="0" w:line="240" w:lineRule="auto"/>
        <w:jc w:val="both"/>
        <w:rPr>
          <w:rFonts w:ascii="Times New Roman" w:hAnsi="Times New Roman" w:cs="Times New Roman"/>
          <w:b/>
          <w:bCs/>
          <w:sz w:val="24"/>
          <w:szCs w:val="24"/>
        </w:rPr>
      </w:pPr>
    </w:p>
    <w:p w14:paraId="25123283" w14:textId="5E15E01B" w:rsidR="00AD52E1" w:rsidRDefault="00AD52E1" w:rsidP="00081A67">
      <w:pPr>
        <w:tabs>
          <w:tab w:val="left" w:pos="1843"/>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Pažanga nedaroma. </w:t>
      </w:r>
      <w:r w:rsidR="0058040E" w:rsidRPr="00F77D89">
        <w:rPr>
          <w:rFonts w:ascii="Times New Roman" w:hAnsi="Times New Roman" w:cs="Times New Roman"/>
          <w:sz w:val="24"/>
          <w:szCs w:val="24"/>
        </w:rPr>
        <w:t>Savivaldybės mokykloje mokytojų skaičius mažėja, tačiau mažėjant</w:t>
      </w:r>
      <w:r w:rsidR="00F77D89" w:rsidRPr="00F77D89">
        <w:rPr>
          <w:rFonts w:ascii="Times New Roman" w:hAnsi="Times New Roman" w:cs="Times New Roman"/>
          <w:sz w:val="24"/>
          <w:szCs w:val="24"/>
        </w:rPr>
        <w:t xml:space="preserve"> ir </w:t>
      </w:r>
      <w:r w:rsidR="0058040E" w:rsidRPr="00F77D89">
        <w:rPr>
          <w:rFonts w:ascii="Times New Roman" w:hAnsi="Times New Roman" w:cs="Times New Roman"/>
          <w:sz w:val="24"/>
          <w:szCs w:val="24"/>
        </w:rPr>
        <w:t xml:space="preserve">mokinių skaičiui, mokinių skaičius </w:t>
      </w:r>
      <w:r w:rsidR="00F77D89" w:rsidRPr="00F77D89">
        <w:rPr>
          <w:rFonts w:ascii="Times New Roman" w:hAnsi="Times New Roman" w:cs="Times New Roman"/>
          <w:sz w:val="24"/>
          <w:szCs w:val="24"/>
        </w:rPr>
        <w:t>tenkantis</w:t>
      </w:r>
      <w:r w:rsidR="0058040E" w:rsidRPr="00F77D89">
        <w:rPr>
          <w:rFonts w:ascii="Times New Roman" w:hAnsi="Times New Roman" w:cs="Times New Roman"/>
          <w:sz w:val="24"/>
          <w:szCs w:val="24"/>
        </w:rPr>
        <w:t xml:space="preserve"> vienai sąlyginei </w:t>
      </w:r>
      <w:r w:rsidR="00F77D89" w:rsidRPr="00F77D89">
        <w:rPr>
          <w:rFonts w:ascii="Times New Roman" w:hAnsi="Times New Roman" w:cs="Times New Roman"/>
          <w:sz w:val="24"/>
          <w:szCs w:val="24"/>
        </w:rPr>
        <w:t xml:space="preserve">mokytojo pareigybei taip pat mažėja </w:t>
      </w:r>
      <w:r w:rsidR="000C1B06">
        <w:rPr>
          <w:rFonts w:ascii="Times New Roman" w:hAnsi="Times New Roman" w:cs="Times New Roman"/>
          <w:sz w:val="24"/>
          <w:szCs w:val="24"/>
        </w:rPr>
        <w:t>bei</w:t>
      </w:r>
      <w:r w:rsidR="00F77D89" w:rsidRPr="00F77D89">
        <w:rPr>
          <w:rFonts w:ascii="Times New Roman" w:hAnsi="Times New Roman" w:cs="Times New Roman"/>
          <w:sz w:val="24"/>
          <w:szCs w:val="24"/>
        </w:rPr>
        <w:t xml:space="preserve"> yra mažesnis už šalies vidurkį. Mokytojų amžiaus vidurkis didėja, 2020-2021 m. m. net 3 proc. nuo visų savivaldybės mokytojų </w:t>
      </w:r>
      <w:r w:rsidR="000C1B06">
        <w:rPr>
          <w:rFonts w:ascii="Times New Roman" w:hAnsi="Times New Roman" w:cs="Times New Roman"/>
          <w:sz w:val="24"/>
          <w:szCs w:val="24"/>
        </w:rPr>
        <w:t>buvo</w:t>
      </w:r>
      <w:r w:rsidR="00F77D89" w:rsidRPr="00F77D89">
        <w:rPr>
          <w:rFonts w:ascii="Times New Roman" w:hAnsi="Times New Roman" w:cs="Times New Roman"/>
          <w:sz w:val="24"/>
          <w:szCs w:val="24"/>
        </w:rPr>
        <w:t xml:space="preserve"> vy</w:t>
      </w:r>
      <w:r w:rsidR="00F77D89">
        <w:rPr>
          <w:rFonts w:ascii="Times New Roman" w:hAnsi="Times New Roman" w:cs="Times New Roman"/>
          <w:sz w:val="24"/>
          <w:szCs w:val="24"/>
        </w:rPr>
        <w:t>r</w:t>
      </w:r>
      <w:r w:rsidR="00F77D89" w:rsidRPr="00F77D89">
        <w:rPr>
          <w:rFonts w:ascii="Times New Roman" w:hAnsi="Times New Roman" w:cs="Times New Roman"/>
          <w:sz w:val="24"/>
          <w:szCs w:val="24"/>
        </w:rPr>
        <w:t>e</w:t>
      </w:r>
      <w:r w:rsidR="00F77D89">
        <w:rPr>
          <w:rFonts w:ascii="Times New Roman" w:hAnsi="Times New Roman" w:cs="Times New Roman"/>
          <w:sz w:val="24"/>
          <w:szCs w:val="24"/>
        </w:rPr>
        <w:t>s</w:t>
      </w:r>
      <w:r w:rsidR="00F77D89" w:rsidRPr="00F77D89">
        <w:rPr>
          <w:rFonts w:ascii="Times New Roman" w:hAnsi="Times New Roman" w:cs="Times New Roman"/>
          <w:sz w:val="24"/>
          <w:szCs w:val="24"/>
        </w:rPr>
        <w:t xml:space="preserve">ni nei 65 metų. Taip pat atkreiptinas dėmesys, kad </w:t>
      </w:r>
      <w:r w:rsidR="00615129">
        <w:rPr>
          <w:rFonts w:ascii="Times New Roman" w:hAnsi="Times New Roman" w:cs="Times New Roman"/>
          <w:sz w:val="24"/>
          <w:szCs w:val="24"/>
        </w:rPr>
        <w:t xml:space="preserve">nors ir </w:t>
      </w:r>
      <w:r w:rsidR="00F77D89" w:rsidRPr="00F77D89">
        <w:rPr>
          <w:rFonts w:ascii="Times New Roman" w:hAnsi="Times New Roman" w:cs="Times New Roman"/>
          <w:sz w:val="24"/>
          <w:szCs w:val="24"/>
        </w:rPr>
        <w:t xml:space="preserve">ne ženkliai, </w:t>
      </w:r>
      <w:r w:rsidR="00615129">
        <w:rPr>
          <w:rFonts w:ascii="Times New Roman" w:hAnsi="Times New Roman" w:cs="Times New Roman"/>
          <w:sz w:val="24"/>
          <w:szCs w:val="24"/>
        </w:rPr>
        <w:t>tačiau</w:t>
      </w:r>
      <w:r w:rsidR="00F77D89" w:rsidRPr="00F77D89">
        <w:rPr>
          <w:rFonts w:ascii="Times New Roman" w:hAnsi="Times New Roman" w:cs="Times New Roman"/>
          <w:sz w:val="24"/>
          <w:szCs w:val="24"/>
        </w:rPr>
        <w:t xml:space="preserve"> mažėja kvalifikacines klases turinčių mokytojų skaičius.</w:t>
      </w:r>
      <w:r w:rsidR="00F77D89">
        <w:rPr>
          <w:rFonts w:ascii="Times New Roman" w:hAnsi="Times New Roman" w:cs="Times New Roman"/>
          <w:b/>
          <w:bCs/>
          <w:sz w:val="24"/>
          <w:szCs w:val="24"/>
        </w:rPr>
        <w:t xml:space="preserve"> </w:t>
      </w:r>
      <w:r w:rsidR="0058040E">
        <w:rPr>
          <w:rFonts w:ascii="Times New Roman" w:hAnsi="Times New Roman" w:cs="Times New Roman"/>
          <w:b/>
          <w:bCs/>
          <w:sz w:val="24"/>
          <w:szCs w:val="24"/>
        </w:rPr>
        <w:t xml:space="preserve"> </w:t>
      </w:r>
    </w:p>
    <w:p w14:paraId="1FD660B4" w14:textId="125369E5" w:rsidR="00662774" w:rsidRDefault="005A4D39" w:rsidP="00081A67">
      <w:pPr>
        <w:tabs>
          <w:tab w:val="left" w:pos="1843"/>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Veiksmai ateičiai:</w:t>
      </w:r>
    </w:p>
    <w:p w14:paraId="3C85CD0D" w14:textId="579B1C47" w:rsidR="005A4D39" w:rsidRPr="00D51338" w:rsidRDefault="00D51338" w:rsidP="00D51338">
      <w:pPr>
        <w:pStyle w:val="Sraopastraipa"/>
        <w:numPr>
          <w:ilvl w:val="0"/>
          <w:numId w:val="12"/>
        </w:numPr>
        <w:tabs>
          <w:tab w:val="left" w:pos="1843"/>
        </w:tabs>
        <w:spacing w:after="0" w:line="240" w:lineRule="auto"/>
        <w:jc w:val="both"/>
        <w:rPr>
          <w:rFonts w:ascii="Times New Roman" w:hAnsi="Times New Roman" w:cs="Times New Roman"/>
          <w:sz w:val="24"/>
          <w:szCs w:val="24"/>
        </w:rPr>
      </w:pPr>
      <w:r w:rsidRPr="00D51338">
        <w:rPr>
          <w:rFonts w:ascii="Times New Roman" w:hAnsi="Times New Roman" w:cs="Times New Roman"/>
          <w:sz w:val="24"/>
          <w:szCs w:val="24"/>
        </w:rPr>
        <w:t>Ieškoti galimybių</w:t>
      </w:r>
      <w:r w:rsidR="000F1100">
        <w:rPr>
          <w:rFonts w:ascii="Times New Roman" w:hAnsi="Times New Roman" w:cs="Times New Roman"/>
          <w:sz w:val="24"/>
          <w:szCs w:val="24"/>
        </w:rPr>
        <w:t xml:space="preserve"> kaip jaunus</w:t>
      </w:r>
      <w:r w:rsidRPr="00D51338">
        <w:rPr>
          <w:rFonts w:ascii="Times New Roman" w:hAnsi="Times New Roman" w:cs="Times New Roman"/>
          <w:sz w:val="24"/>
          <w:szCs w:val="24"/>
        </w:rPr>
        <w:t xml:space="preserve"> </w:t>
      </w:r>
      <w:r w:rsidR="000F1100">
        <w:rPr>
          <w:rFonts w:ascii="Times New Roman" w:hAnsi="Times New Roman" w:cs="Times New Roman"/>
          <w:sz w:val="24"/>
          <w:szCs w:val="24"/>
        </w:rPr>
        <w:t>mokytojus</w:t>
      </w:r>
      <w:r w:rsidR="005F481B">
        <w:rPr>
          <w:rFonts w:ascii="Times New Roman" w:hAnsi="Times New Roman" w:cs="Times New Roman"/>
          <w:sz w:val="24"/>
          <w:szCs w:val="24"/>
        </w:rPr>
        <w:t xml:space="preserve">, </w:t>
      </w:r>
      <w:r w:rsidRPr="00D51338">
        <w:rPr>
          <w:rFonts w:ascii="Times New Roman" w:hAnsi="Times New Roman" w:cs="Times New Roman"/>
          <w:sz w:val="24"/>
          <w:szCs w:val="24"/>
        </w:rPr>
        <w:t>specialist</w:t>
      </w:r>
      <w:r w:rsidR="000F1100">
        <w:rPr>
          <w:rFonts w:ascii="Times New Roman" w:hAnsi="Times New Roman" w:cs="Times New Roman"/>
          <w:sz w:val="24"/>
          <w:szCs w:val="24"/>
        </w:rPr>
        <w:t>us prisitraukti</w:t>
      </w:r>
      <w:r w:rsidRPr="00D51338">
        <w:rPr>
          <w:rFonts w:ascii="Times New Roman" w:hAnsi="Times New Roman" w:cs="Times New Roman"/>
          <w:sz w:val="24"/>
          <w:szCs w:val="24"/>
        </w:rPr>
        <w:t xml:space="preserve"> į ugdymo įstaigas.</w:t>
      </w:r>
    </w:p>
    <w:p w14:paraId="7AD1C161" w14:textId="7498C474" w:rsidR="00D51338" w:rsidRPr="00D51338" w:rsidRDefault="00D51338" w:rsidP="00D51338">
      <w:pPr>
        <w:pStyle w:val="Sraopastraipa"/>
        <w:numPr>
          <w:ilvl w:val="0"/>
          <w:numId w:val="12"/>
        </w:numPr>
        <w:tabs>
          <w:tab w:val="left" w:pos="1843"/>
        </w:tabs>
        <w:spacing w:after="0" w:line="240" w:lineRule="auto"/>
        <w:jc w:val="both"/>
        <w:rPr>
          <w:rFonts w:ascii="Times New Roman" w:hAnsi="Times New Roman" w:cs="Times New Roman"/>
          <w:sz w:val="24"/>
          <w:szCs w:val="24"/>
        </w:rPr>
      </w:pPr>
      <w:r w:rsidRPr="00D51338">
        <w:rPr>
          <w:rFonts w:ascii="Times New Roman" w:hAnsi="Times New Roman" w:cs="Times New Roman"/>
          <w:sz w:val="24"/>
          <w:szCs w:val="24"/>
        </w:rPr>
        <w:t>Pasinaudojant valstybės skiriamomis lėšomis</w:t>
      </w:r>
      <w:r w:rsidR="000F1100">
        <w:rPr>
          <w:rFonts w:ascii="Times New Roman" w:hAnsi="Times New Roman" w:cs="Times New Roman"/>
          <w:sz w:val="24"/>
          <w:szCs w:val="24"/>
        </w:rPr>
        <w:t>,</w:t>
      </w:r>
      <w:r w:rsidRPr="00D51338">
        <w:rPr>
          <w:rFonts w:ascii="Times New Roman" w:hAnsi="Times New Roman" w:cs="Times New Roman"/>
          <w:sz w:val="24"/>
          <w:szCs w:val="24"/>
        </w:rPr>
        <w:t xml:space="preserve"> optimizuoti pedagoginį personalą.</w:t>
      </w:r>
    </w:p>
    <w:p w14:paraId="78F60BF8" w14:textId="0980750A" w:rsidR="00D51338" w:rsidRPr="00D51338" w:rsidRDefault="00D51338" w:rsidP="00D51338">
      <w:pPr>
        <w:pStyle w:val="Sraopastraipa"/>
        <w:numPr>
          <w:ilvl w:val="0"/>
          <w:numId w:val="12"/>
        </w:numPr>
        <w:tabs>
          <w:tab w:val="left" w:pos="993"/>
          <w:tab w:val="left" w:pos="1843"/>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D51338">
        <w:rPr>
          <w:rFonts w:ascii="Times New Roman" w:hAnsi="Times New Roman" w:cs="Times New Roman"/>
          <w:sz w:val="24"/>
          <w:szCs w:val="24"/>
        </w:rPr>
        <w:t>Skatinti ugdymo įstaigas didesnį dėmesį skirti mokytojų (specialistų) kvalifikacijos kėlimui</w:t>
      </w:r>
      <w:r w:rsidR="000F1100">
        <w:rPr>
          <w:rFonts w:ascii="Times New Roman" w:hAnsi="Times New Roman" w:cs="Times New Roman"/>
          <w:sz w:val="24"/>
          <w:szCs w:val="24"/>
        </w:rPr>
        <w:t xml:space="preserve"> (tobulinimui)</w:t>
      </w:r>
      <w:r w:rsidRPr="00D51338">
        <w:rPr>
          <w:rFonts w:ascii="Times New Roman" w:hAnsi="Times New Roman" w:cs="Times New Roman"/>
          <w:sz w:val="24"/>
          <w:szCs w:val="24"/>
        </w:rPr>
        <w:t xml:space="preserve">. </w:t>
      </w:r>
    </w:p>
    <w:p w14:paraId="3EF2C8C3" w14:textId="77777777" w:rsidR="00D51338" w:rsidRPr="00D51338" w:rsidRDefault="00D51338" w:rsidP="00D51338">
      <w:pPr>
        <w:pStyle w:val="Sraopastraipa"/>
        <w:tabs>
          <w:tab w:val="left" w:pos="1843"/>
        </w:tabs>
        <w:spacing w:after="0" w:line="240" w:lineRule="auto"/>
        <w:jc w:val="both"/>
        <w:rPr>
          <w:rFonts w:ascii="Times New Roman" w:hAnsi="Times New Roman" w:cs="Times New Roman"/>
          <w:b/>
          <w:bCs/>
          <w:sz w:val="24"/>
          <w:szCs w:val="24"/>
        </w:rPr>
      </w:pPr>
    </w:p>
    <w:p w14:paraId="41F7AA87" w14:textId="07F203F8" w:rsidR="007E7CA1" w:rsidRPr="00C973F4" w:rsidRDefault="00C973F4" w:rsidP="00C973F4">
      <w:pPr>
        <w:tabs>
          <w:tab w:val="left" w:pos="1843"/>
        </w:tabs>
        <w:spacing w:after="0" w:line="240" w:lineRule="auto"/>
        <w:jc w:val="both"/>
        <w:rPr>
          <w:rFonts w:ascii="Times New Roman" w:hAnsi="Times New Roman" w:cs="Times New Roman"/>
          <w:b/>
          <w:bCs/>
          <w:sz w:val="24"/>
          <w:szCs w:val="24"/>
        </w:rPr>
      </w:pPr>
      <w:r w:rsidRPr="00C973F4">
        <w:rPr>
          <w:rFonts w:ascii="Times New Roman" w:hAnsi="Times New Roman" w:cs="Times New Roman"/>
          <w:b/>
          <w:bCs/>
          <w:sz w:val="24"/>
          <w:szCs w:val="24"/>
        </w:rPr>
        <w:t>4.</w:t>
      </w:r>
      <w:r>
        <w:rPr>
          <w:rFonts w:ascii="Times New Roman" w:hAnsi="Times New Roman" w:cs="Times New Roman"/>
          <w:b/>
          <w:bCs/>
          <w:sz w:val="24"/>
          <w:szCs w:val="24"/>
        </w:rPr>
        <w:t xml:space="preserve"> </w:t>
      </w:r>
      <w:r w:rsidR="007E7CA1" w:rsidRPr="00C973F4">
        <w:rPr>
          <w:rFonts w:ascii="Times New Roman" w:hAnsi="Times New Roman" w:cs="Times New Roman"/>
          <w:b/>
          <w:bCs/>
          <w:sz w:val="24"/>
          <w:szCs w:val="24"/>
        </w:rPr>
        <w:t>Ikimokyklinis ugdymas</w:t>
      </w:r>
    </w:p>
    <w:p w14:paraId="6CE3B3A7" w14:textId="76700E51" w:rsidR="007E7CA1" w:rsidRDefault="007E7CA1" w:rsidP="00081A67">
      <w:pPr>
        <w:tabs>
          <w:tab w:val="left" w:pos="1843"/>
        </w:tabs>
        <w:spacing w:after="0" w:line="240" w:lineRule="auto"/>
        <w:jc w:val="both"/>
        <w:rPr>
          <w:rFonts w:ascii="Times New Roman" w:hAnsi="Times New Roman" w:cs="Times New Roman"/>
          <w:b/>
          <w:bCs/>
          <w:sz w:val="24"/>
          <w:szCs w:val="24"/>
        </w:rPr>
      </w:pPr>
    </w:p>
    <w:p w14:paraId="2493D063" w14:textId="2F2B1A66" w:rsidR="007E7CA1" w:rsidRDefault="00C4749D" w:rsidP="00081A67">
      <w:pPr>
        <w:tabs>
          <w:tab w:val="left" w:pos="1843"/>
        </w:tabs>
        <w:spacing w:after="0" w:line="240" w:lineRule="auto"/>
        <w:jc w:val="both"/>
        <w:rPr>
          <w:rFonts w:ascii="Times New Roman" w:hAnsi="Times New Roman" w:cs="Times New Roman"/>
          <w:b/>
          <w:bCs/>
          <w:sz w:val="24"/>
          <w:szCs w:val="24"/>
        </w:rPr>
      </w:pPr>
      <w:r w:rsidRPr="000C1B06">
        <w:rPr>
          <w:rFonts w:ascii="Times New Roman" w:hAnsi="Times New Roman" w:cs="Times New Roman"/>
          <w:b/>
          <w:bCs/>
          <w:sz w:val="24"/>
          <w:szCs w:val="24"/>
        </w:rPr>
        <w:t xml:space="preserve">Ikimokyklinio ir priešmokyklinio ugdymo procese dalyvaujančių 3-5 metų amžiaus vaikų </w:t>
      </w:r>
      <w:r w:rsidR="002210EC" w:rsidRPr="000C1B06">
        <w:rPr>
          <w:rFonts w:ascii="Times New Roman" w:hAnsi="Times New Roman" w:cs="Times New Roman"/>
          <w:b/>
          <w:bCs/>
          <w:sz w:val="24"/>
          <w:szCs w:val="24"/>
        </w:rPr>
        <w:t>skaičiaus pokytis</w:t>
      </w:r>
      <w:r w:rsidRPr="000C1B06">
        <w:rPr>
          <w:rFonts w:ascii="Times New Roman" w:hAnsi="Times New Roman" w:cs="Times New Roman"/>
          <w:b/>
          <w:bCs/>
          <w:sz w:val="24"/>
          <w:szCs w:val="24"/>
        </w:rPr>
        <w:t xml:space="preserve"> (proc.)</w:t>
      </w:r>
      <w:r w:rsidR="000C1B06" w:rsidRPr="000C1B06">
        <w:rPr>
          <w:rFonts w:ascii="Times New Roman" w:hAnsi="Times New Roman" w:cs="Times New Roman"/>
          <w:b/>
          <w:bCs/>
          <w:sz w:val="24"/>
          <w:szCs w:val="24"/>
        </w:rPr>
        <w:t>:</w:t>
      </w:r>
    </w:p>
    <w:p w14:paraId="23A08CCE" w14:textId="77777777" w:rsidR="000C1B06" w:rsidRPr="000C1B06" w:rsidRDefault="000C1B06" w:rsidP="00081A67">
      <w:pPr>
        <w:tabs>
          <w:tab w:val="left" w:pos="1843"/>
        </w:tabs>
        <w:spacing w:after="0" w:line="240" w:lineRule="auto"/>
        <w:jc w:val="both"/>
        <w:rPr>
          <w:rFonts w:ascii="Times New Roman" w:hAnsi="Times New Roman" w:cs="Times New Roman"/>
          <w:b/>
          <w:bCs/>
          <w:sz w:val="24"/>
          <w:szCs w:val="24"/>
        </w:rPr>
      </w:pPr>
    </w:p>
    <w:tbl>
      <w:tblPr>
        <w:tblStyle w:val="Lentelstinklelis"/>
        <w:tblW w:w="0" w:type="auto"/>
        <w:tblLook w:val="04A0" w:firstRow="1" w:lastRow="0" w:firstColumn="1" w:lastColumn="0" w:noHBand="0" w:noVBand="1"/>
      </w:tblPr>
      <w:tblGrid>
        <w:gridCol w:w="1980"/>
        <w:gridCol w:w="2329"/>
        <w:gridCol w:w="1841"/>
      </w:tblGrid>
      <w:tr w:rsidR="00F77D89" w:rsidRPr="009E1229" w14:paraId="39FE8FA9" w14:textId="2FA31ACF" w:rsidTr="00F77D89">
        <w:tc>
          <w:tcPr>
            <w:tcW w:w="1980" w:type="dxa"/>
          </w:tcPr>
          <w:p w14:paraId="500189D2" w14:textId="77777777" w:rsidR="00F77D89" w:rsidRPr="003D2BA2" w:rsidRDefault="00F77D89" w:rsidP="00FE279A">
            <w:pPr>
              <w:tabs>
                <w:tab w:val="left" w:pos="1843"/>
              </w:tabs>
              <w:jc w:val="both"/>
              <w:rPr>
                <w:rFonts w:ascii="Times New Roman" w:hAnsi="Times New Roman" w:cs="Times New Roman"/>
                <w:b/>
                <w:bCs/>
                <w:sz w:val="24"/>
                <w:szCs w:val="24"/>
              </w:rPr>
            </w:pPr>
            <w:r w:rsidRPr="003D2BA2">
              <w:rPr>
                <w:rFonts w:ascii="Times New Roman" w:hAnsi="Times New Roman" w:cs="Times New Roman"/>
                <w:b/>
                <w:bCs/>
                <w:sz w:val="24"/>
                <w:szCs w:val="24"/>
              </w:rPr>
              <w:t>Mokslo metai</w:t>
            </w:r>
          </w:p>
        </w:tc>
        <w:tc>
          <w:tcPr>
            <w:tcW w:w="2329" w:type="dxa"/>
          </w:tcPr>
          <w:p w14:paraId="66111FD1" w14:textId="77777777" w:rsidR="00F77D89" w:rsidRPr="009E1229" w:rsidRDefault="00F77D89" w:rsidP="00FE279A">
            <w:pPr>
              <w:tabs>
                <w:tab w:val="left" w:pos="1843"/>
              </w:tabs>
              <w:jc w:val="both"/>
              <w:rPr>
                <w:rFonts w:ascii="Times New Roman" w:hAnsi="Times New Roman" w:cs="Times New Roman"/>
                <w:b/>
                <w:bCs/>
                <w:sz w:val="24"/>
                <w:szCs w:val="24"/>
              </w:rPr>
            </w:pPr>
            <w:r>
              <w:rPr>
                <w:rFonts w:ascii="Times New Roman" w:hAnsi="Times New Roman" w:cs="Times New Roman"/>
                <w:b/>
                <w:bCs/>
                <w:sz w:val="24"/>
                <w:szCs w:val="24"/>
              </w:rPr>
              <w:t xml:space="preserve">Mokinių dalis proc. </w:t>
            </w:r>
          </w:p>
        </w:tc>
        <w:tc>
          <w:tcPr>
            <w:tcW w:w="1841" w:type="dxa"/>
          </w:tcPr>
          <w:p w14:paraId="1F484221" w14:textId="603C11A4" w:rsidR="00F77D89" w:rsidRPr="009E1229" w:rsidRDefault="00F77D89" w:rsidP="00F77D89">
            <w:pPr>
              <w:tabs>
                <w:tab w:val="left" w:pos="1843"/>
              </w:tabs>
              <w:jc w:val="both"/>
              <w:rPr>
                <w:rFonts w:ascii="Times New Roman" w:hAnsi="Times New Roman" w:cs="Times New Roman"/>
                <w:b/>
                <w:bCs/>
                <w:sz w:val="24"/>
                <w:szCs w:val="24"/>
              </w:rPr>
            </w:pPr>
            <w:r>
              <w:rPr>
                <w:rFonts w:ascii="Times New Roman" w:hAnsi="Times New Roman" w:cs="Times New Roman"/>
                <w:b/>
                <w:bCs/>
                <w:sz w:val="24"/>
                <w:szCs w:val="24"/>
              </w:rPr>
              <w:t>Šalies vidurkis proc.</w:t>
            </w:r>
          </w:p>
        </w:tc>
      </w:tr>
      <w:tr w:rsidR="00F77D89" w14:paraId="62180E71" w14:textId="462050E1" w:rsidTr="00F77D89">
        <w:tc>
          <w:tcPr>
            <w:tcW w:w="1980" w:type="dxa"/>
          </w:tcPr>
          <w:p w14:paraId="75DA0E19" w14:textId="77777777" w:rsidR="00F77D89" w:rsidRPr="003D2BA2" w:rsidRDefault="00F77D89" w:rsidP="00FE279A">
            <w:pPr>
              <w:tabs>
                <w:tab w:val="left" w:pos="1843"/>
              </w:tabs>
              <w:jc w:val="both"/>
              <w:rPr>
                <w:rFonts w:ascii="Times New Roman" w:hAnsi="Times New Roman" w:cs="Times New Roman"/>
                <w:sz w:val="24"/>
                <w:szCs w:val="24"/>
              </w:rPr>
            </w:pPr>
            <w:r w:rsidRPr="003D2BA2">
              <w:rPr>
                <w:rFonts w:ascii="Times New Roman" w:hAnsi="Times New Roman" w:cs="Times New Roman"/>
                <w:sz w:val="24"/>
                <w:szCs w:val="24"/>
              </w:rPr>
              <w:t xml:space="preserve">2018-2019 m. m.  </w:t>
            </w:r>
          </w:p>
        </w:tc>
        <w:tc>
          <w:tcPr>
            <w:tcW w:w="2329" w:type="dxa"/>
          </w:tcPr>
          <w:p w14:paraId="495BCEC4" w14:textId="2DA61E0B" w:rsidR="00F77D89" w:rsidRDefault="00F77D89" w:rsidP="00FE279A">
            <w:pPr>
              <w:tabs>
                <w:tab w:val="left" w:pos="1843"/>
              </w:tabs>
              <w:jc w:val="both"/>
              <w:rPr>
                <w:rFonts w:ascii="Times New Roman" w:hAnsi="Times New Roman" w:cs="Times New Roman"/>
                <w:sz w:val="24"/>
                <w:szCs w:val="24"/>
              </w:rPr>
            </w:pPr>
            <w:r>
              <w:rPr>
                <w:rFonts w:ascii="Times New Roman" w:hAnsi="Times New Roman" w:cs="Times New Roman"/>
                <w:sz w:val="24"/>
                <w:szCs w:val="24"/>
              </w:rPr>
              <w:t>67,8</w:t>
            </w:r>
          </w:p>
        </w:tc>
        <w:tc>
          <w:tcPr>
            <w:tcW w:w="1841" w:type="dxa"/>
          </w:tcPr>
          <w:p w14:paraId="60CBB37C" w14:textId="130C14D1" w:rsidR="00F77D89" w:rsidRDefault="00F77D89" w:rsidP="00F77D89">
            <w:pPr>
              <w:tabs>
                <w:tab w:val="left" w:pos="1843"/>
              </w:tabs>
              <w:jc w:val="both"/>
              <w:rPr>
                <w:rFonts w:ascii="Times New Roman" w:hAnsi="Times New Roman" w:cs="Times New Roman"/>
                <w:sz w:val="24"/>
                <w:szCs w:val="24"/>
              </w:rPr>
            </w:pPr>
            <w:r>
              <w:rPr>
                <w:rFonts w:ascii="Times New Roman" w:hAnsi="Times New Roman" w:cs="Times New Roman"/>
                <w:sz w:val="24"/>
                <w:szCs w:val="24"/>
              </w:rPr>
              <w:t>84,7</w:t>
            </w:r>
          </w:p>
        </w:tc>
      </w:tr>
      <w:tr w:rsidR="00F77D89" w14:paraId="5C149D31" w14:textId="060C29F6" w:rsidTr="00F77D89">
        <w:tc>
          <w:tcPr>
            <w:tcW w:w="1980" w:type="dxa"/>
          </w:tcPr>
          <w:p w14:paraId="4FEEEBB4" w14:textId="77777777" w:rsidR="00F77D89" w:rsidRPr="003D2BA2" w:rsidRDefault="00F77D89" w:rsidP="00FE279A">
            <w:pPr>
              <w:tabs>
                <w:tab w:val="left" w:pos="1843"/>
              </w:tabs>
              <w:jc w:val="both"/>
              <w:rPr>
                <w:rFonts w:ascii="Times New Roman" w:hAnsi="Times New Roman" w:cs="Times New Roman"/>
                <w:sz w:val="24"/>
                <w:szCs w:val="24"/>
              </w:rPr>
            </w:pPr>
            <w:r w:rsidRPr="003D2BA2">
              <w:rPr>
                <w:rFonts w:ascii="Times New Roman" w:hAnsi="Times New Roman" w:cs="Times New Roman"/>
                <w:sz w:val="24"/>
                <w:szCs w:val="24"/>
              </w:rPr>
              <w:t>2019 -2020 m. m.</w:t>
            </w:r>
          </w:p>
        </w:tc>
        <w:tc>
          <w:tcPr>
            <w:tcW w:w="2329" w:type="dxa"/>
          </w:tcPr>
          <w:p w14:paraId="1BD52C63" w14:textId="55C4776A" w:rsidR="00F77D89" w:rsidRDefault="00F77D89" w:rsidP="00FE279A">
            <w:pPr>
              <w:tabs>
                <w:tab w:val="left" w:pos="1843"/>
              </w:tabs>
              <w:jc w:val="both"/>
              <w:rPr>
                <w:rFonts w:ascii="Times New Roman" w:hAnsi="Times New Roman" w:cs="Times New Roman"/>
                <w:sz w:val="24"/>
                <w:szCs w:val="24"/>
              </w:rPr>
            </w:pPr>
            <w:r>
              <w:rPr>
                <w:rFonts w:ascii="Times New Roman" w:hAnsi="Times New Roman" w:cs="Times New Roman"/>
                <w:sz w:val="24"/>
                <w:szCs w:val="24"/>
              </w:rPr>
              <w:t>77,1</w:t>
            </w:r>
          </w:p>
        </w:tc>
        <w:tc>
          <w:tcPr>
            <w:tcW w:w="1841" w:type="dxa"/>
          </w:tcPr>
          <w:p w14:paraId="1BB27C8D" w14:textId="1BB81C33" w:rsidR="00F77D89" w:rsidRDefault="00F77D89" w:rsidP="00F77D89">
            <w:pPr>
              <w:tabs>
                <w:tab w:val="left" w:pos="1843"/>
              </w:tabs>
              <w:jc w:val="both"/>
              <w:rPr>
                <w:rFonts w:ascii="Times New Roman" w:hAnsi="Times New Roman" w:cs="Times New Roman"/>
                <w:sz w:val="24"/>
                <w:szCs w:val="24"/>
              </w:rPr>
            </w:pPr>
            <w:r>
              <w:rPr>
                <w:rFonts w:ascii="Times New Roman" w:hAnsi="Times New Roman" w:cs="Times New Roman"/>
                <w:sz w:val="24"/>
                <w:szCs w:val="24"/>
              </w:rPr>
              <w:t>87,4</w:t>
            </w:r>
          </w:p>
        </w:tc>
      </w:tr>
      <w:tr w:rsidR="00F77D89" w14:paraId="08766F16" w14:textId="50AE1236" w:rsidTr="00F77D89">
        <w:tc>
          <w:tcPr>
            <w:tcW w:w="1980" w:type="dxa"/>
          </w:tcPr>
          <w:p w14:paraId="1DDF48BB" w14:textId="77777777" w:rsidR="00F77D89" w:rsidRPr="003D2BA2" w:rsidRDefault="00F77D89" w:rsidP="00FE279A">
            <w:pPr>
              <w:tabs>
                <w:tab w:val="left" w:pos="1843"/>
              </w:tabs>
              <w:jc w:val="both"/>
              <w:rPr>
                <w:rFonts w:ascii="Times New Roman" w:hAnsi="Times New Roman" w:cs="Times New Roman"/>
                <w:sz w:val="24"/>
                <w:szCs w:val="24"/>
              </w:rPr>
            </w:pPr>
            <w:r w:rsidRPr="003D2BA2">
              <w:rPr>
                <w:rFonts w:ascii="Times New Roman" w:hAnsi="Times New Roman" w:cs="Times New Roman"/>
                <w:sz w:val="24"/>
                <w:szCs w:val="24"/>
              </w:rPr>
              <w:t>2020-2021 m. m.</w:t>
            </w:r>
          </w:p>
        </w:tc>
        <w:tc>
          <w:tcPr>
            <w:tcW w:w="2329" w:type="dxa"/>
          </w:tcPr>
          <w:p w14:paraId="19F5DEF0" w14:textId="58BC31D0" w:rsidR="00F77D89" w:rsidRDefault="00F77D89" w:rsidP="00FE279A">
            <w:pPr>
              <w:tabs>
                <w:tab w:val="left" w:pos="1843"/>
              </w:tabs>
              <w:jc w:val="both"/>
              <w:rPr>
                <w:rFonts w:ascii="Times New Roman" w:hAnsi="Times New Roman" w:cs="Times New Roman"/>
                <w:sz w:val="24"/>
                <w:szCs w:val="24"/>
              </w:rPr>
            </w:pPr>
            <w:r>
              <w:rPr>
                <w:rFonts w:ascii="Times New Roman" w:hAnsi="Times New Roman" w:cs="Times New Roman"/>
                <w:sz w:val="24"/>
                <w:szCs w:val="24"/>
              </w:rPr>
              <w:t>78,4</w:t>
            </w:r>
          </w:p>
        </w:tc>
        <w:tc>
          <w:tcPr>
            <w:tcW w:w="1841" w:type="dxa"/>
          </w:tcPr>
          <w:p w14:paraId="40FD87F8" w14:textId="4193DD85" w:rsidR="00F77D89" w:rsidRDefault="00F77D89" w:rsidP="00F77D89">
            <w:pPr>
              <w:tabs>
                <w:tab w:val="left" w:pos="1843"/>
              </w:tabs>
              <w:jc w:val="both"/>
              <w:rPr>
                <w:rFonts w:ascii="Times New Roman" w:hAnsi="Times New Roman" w:cs="Times New Roman"/>
                <w:sz w:val="24"/>
                <w:szCs w:val="24"/>
              </w:rPr>
            </w:pPr>
            <w:r>
              <w:rPr>
                <w:rFonts w:ascii="Times New Roman" w:hAnsi="Times New Roman" w:cs="Times New Roman"/>
                <w:sz w:val="24"/>
                <w:szCs w:val="24"/>
              </w:rPr>
              <w:t>89,8</w:t>
            </w:r>
          </w:p>
        </w:tc>
      </w:tr>
    </w:tbl>
    <w:p w14:paraId="6974A51C" w14:textId="3AEF05B4" w:rsidR="002210EC" w:rsidRDefault="002210EC" w:rsidP="00081A67">
      <w:pPr>
        <w:tabs>
          <w:tab w:val="left" w:pos="1843"/>
        </w:tabs>
        <w:spacing w:after="0" w:line="240" w:lineRule="auto"/>
        <w:jc w:val="both"/>
        <w:rPr>
          <w:rFonts w:ascii="Times New Roman" w:hAnsi="Times New Roman" w:cs="Times New Roman"/>
          <w:b/>
          <w:bCs/>
          <w:sz w:val="24"/>
          <w:szCs w:val="24"/>
        </w:rPr>
      </w:pPr>
    </w:p>
    <w:p w14:paraId="25EA3F45" w14:textId="2016AC3E" w:rsidR="001507FE" w:rsidRDefault="00C5067B" w:rsidP="00081A67">
      <w:pPr>
        <w:tabs>
          <w:tab w:val="left" w:pos="1843"/>
        </w:tabs>
        <w:spacing w:after="0" w:line="240" w:lineRule="auto"/>
        <w:jc w:val="both"/>
        <w:rPr>
          <w:rFonts w:ascii="Times New Roman" w:hAnsi="Times New Roman" w:cs="Times New Roman"/>
          <w:b/>
          <w:bCs/>
          <w:sz w:val="24"/>
          <w:szCs w:val="24"/>
        </w:rPr>
      </w:pPr>
      <w:r w:rsidRPr="000C1B06">
        <w:rPr>
          <w:rFonts w:ascii="Times New Roman" w:hAnsi="Times New Roman" w:cs="Times New Roman"/>
          <w:b/>
          <w:bCs/>
          <w:sz w:val="24"/>
          <w:szCs w:val="24"/>
        </w:rPr>
        <w:t>Vaikų, kuriems skirtas privalomas ikimokyklinis ugdymas</w:t>
      </w:r>
      <w:r w:rsidR="000F1100">
        <w:rPr>
          <w:rFonts w:ascii="Times New Roman" w:hAnsi="Times New Roman" w:cs="Times New Roman"/>
          <w:b/>
          <w:bCs/>
          <w:sz w:val="24"/>
          <w:szCs w:val="24"/>
        </w:rPr>
        <w:t>,</w:t>
      </w:r>
      <w:r w:rsidRPr="000C1B06">
        <w:rPr>
          <w:rFonts w:ascii="Times New Roman" w:hAnsi="Times New Roman" w:cs="Times New Roman"/>
          <w:b/>
          <w:bCs/>
          <w:sz w:val="24"/>
          <w:szCs w:val="24"/>
        </w:rPr>
        <w:t xml:space="preserve"> skaičiaus pokytis</w:t>
      </w:r>
      <w:r w:rsidR="000C1B06">
        <w:rPr>
          <w:rFonts w:ascii="Times New Roman" w:hAnsi="Times New Roman" w:cs="Times New Roman"/>
          <w:b/>
          <w:bCs/>
          <w:sz w:val="24"/>
          <w:szCs w:val="24"/>
        </w:rPr>
        <w:t>:</w:t>
      </w:r>
    </w:p>
    <w:p w14:paraId="0D30362D" w14:textId="77777777" w:rsidR="000C1B06" w:rsidRPr="000C1B06" w:rsidRDefault="000C1B06" w:rsidP="00081A67">
      <w:pPr>
        <w:tabs>
          <w:tab w:val="left" w:pos="1843"/>
        </w:tabs>
        <w:spacing w:after="0" w:line="240" w:lineRule="auto"/>
        <w:jc w:val="both"/>
        <w:rPr>
          <w:rFonts w:ascii="Times New Roman" w:hAnsi="Times New Roman" w:cs="Times New Roman"/>
          <w:b/>
          <w:bCs/>
          <w:sz w:val="24"/>
          <w:szCs w:val="24"/>
        </w:rPr>
      </w:pPr>
    </w:p>
    <w:tbl>
      <w:tblPr>
        <w:tblStyle w:val="Lentelstinklelis"/>
        <w:tblW w:w="0" w:type="auto"/>
        <w:tblLook w:val="04A0" w:firstRow="1" w:lastRow="0" w:firstColumn="1" w:lastColumn="0" w:noHBand="0" w:noVBand="1"/>
      </w:tblPr>
      <w:tblGrid>
        <w:gridCol w:w="1980"/>
        <w:gridCol w:w="4170"/>
      </w:tblGrid>
      <w:tr w:rsidR="002210EC" w:rsidRPr="009E1229" w14:paraId="78AA3EB0" w14:textId="77777777" w:rsidTr="00FE279A">
        <w:tc>
          <w:tcPr>
            <w:tcW w:w="1980" w:type="dxa"/>
          </w:tcPr>
          <w:p w14:paraId="6718A01C" w14:textId="77777777" w:rsidR="002210EC" w:rsidRPr="003D2BA2" w:rsidRDefault="002210EC" w:rsidP="00FE279A">
            <w:pPr>
              <w:tabs>
                <w:tab w:val="left" w:pos="1843"/>
              </w:tabs>
              <w:jc w:val="both"/>
              <w:rPr>
                <w:rFonts w:ascii="Times New Roman" w:hAnsi="Times New Roman" w:cs="Times New Roman"/>
                <w:b/>
                <w:bCs/>
                <w:sz w:val="24"/>
                <w:szCs w:val="24"/>
              </w:rPr>
            </w:pPr>
            <w:r w:rsidRPr="003D2BA2">
              <w:rPr>
                <w:rFonts w:ascii="Times New Roman" w:hAnsi="Times New Roman" w:cs="Times New Roman"/>
                <w:b/>
                <w:bCs/>
                <w:sz w:val="24"/>
                <w:szCs w:val="24"/>
              </w:rPr>
              <w:t>Mokslo metai</w:t>
            </w:r>
          </w:p>
        </w:tc>
        <w:tc>
          <w:tcPr>
            <w:tcW w:w="4170" w:type="dxa"/>
          </w:tcPr>
          <w:p w14:paraId="36C32D36" w14:textId="3D05A4B8" w:rsidR="002210EC" w:rsidRPr="009E1229" w:rsidRDefault="002210EC" w:rsidP="00FE279A">
            <w:pPr>
              <w:tabs>
                <w:tab w:val="left" w:pos="1843"/>
              </w:tabs>
              <w:jc w:val="both"/>
              <w:rPr>
                <w:rFonts w:ascii="Times New Roman" w:hAnsi="Times New Roman" w:cs="Times New Roman"/>
                <w:b/>
                <w:bCs/>
                <w:sz w:val="24"/>
                <w:szCs w:val="24"/>
              </w:rPr>
            </w:pPr>
            <w:r>
              <w:rPr>
                <w:rFonts w:ascii="Times New Roman" w:hAnsi="Times New Roman" w:cs="Times New Roman"/>
                <w:b/>
                <w:bCs/>
                <w:sz w:val="24"/>
                <w:szCs w:val="24"/>
              </w:rPr>
              <w:t xml:space="preserve">Mokinių </w:t>
            </w:r>
            <w:r w:rsidR="00C5067B">
              <w:rPr>
                <w:rFonts w:ascii="Times New Roman" w:hAnsi="Times New Roman" w:cs="Times New Roman"/>
                <w:b/>
                <w:bCs/>
                <w:sz w:val="24"/>
                <w:szCs w:val="24"/>
              </w:rPr>
              <w:t>skaičius</w:t>
            </w:r>
            <w:r>
              <w:rPr>
                <w:rFonts w:ascii="Times New Roman" w:hAnsi="Times New Roman" w:cs="Times New Roman"/>
                <w:b/>
                <w:bCs/>
                <w:sz w:val="24"/>
                <w:szCs w:val="24"/>
              </w:rPr>
              <w:t xml:space="preserve"> </w:t>
            </w:r>
          </w:p>
        </w:tc>
      </w:tr>
      <w:tr w:rsidR="002210EC" w14:paraId="1050C7ED" w14:textId="77777777" w:rsidTr="00FE279A">
        <w:tc>
          <w:tcPr>
            <w:tcW w:w="1980" w:type="dxa"/>
          </w:tcPr>
          <w:p w14:paraId="3633F07B" w14:textId="77777777" w:rsidR="002210EC" w:rsidRPr="003D2BA2" w:rsidRDefault="002210EC" w:rsidP="00FE279A">
            <w:pPr>
              <w:tabs>
                <w:tab w:val="left" w:pos="1843"/>
              </w:tabs>
              <w:jc w:val="both"/>
              <w:rPr>
                <w:rFonts w:ascii="Times New Roman" w:hAnsi="Times New Roman" w:cs="Times New Roman"/>
                <w:sz w:val="24"/>
                <w:szCs w:val="24"/>
              </w:rPr>
            </w:pPr>
            <w:r w:rsidRPr="003D2BA2">
              <w:rPr>
                <w:rFonts w:ascii="Times New Roman" w:hAnsi="Times New Roman" w:cs="Times New Roman"/>
                <w:sz w:val="24"/>
                <w:szCs w:val="24"/>
              </w:rPr>
              <w:t xml:space="preserve">2018-2019 m. m.  </w:t>
            </w:r>
          </w:p>
        </w:tc>
        <w:tc>
          <w:tcPr>
            <w:tcW w:w="4170" w:type="dxa"/>
          </w:tcPr>
          <w:p w14:paraId="019D72FB" w14:textId="683AB80F" w:rsidR="002210EC" w:rsidRDefault="00C973F4" w:rsidP="00FE279A">
            <w:pPr>
              <w:tabs>
                <w:tab w:val="left" w:pos="1843"/>
              </w:tabs>
              <w:jc w:val="both"/>
              <w:rPr>
                <w:rFonts w:ascii="Times New Roman" w:hAnsi="Times New Roman" w:cs="Times New Roman"/>
                <w:sz w:val="24"/>
                <w:szCs w:val="24"/>
              </w:rPr>
            </w:pPr>
            <w:r>
              <w:rPr>
                <w:rFonts w:ascii="Times New Roman" w:hAnsi="Times New Roman" w:cs="Times New Roman"/>
                <w:sz w:val="24"/>
                <w:szCs w:val="24"/>
              </w:rPr>
              <w:t>1</w:t>
            </w:r>
          </w:p>
        </w:tc>
      </w:tr>
      <w:tr w:rsidR="002210EC" w14:paraId="485C98F0" w14:textId="77777777" w:rsidTr="00FE279A">
        <w:tc>
          <w:tcPr>
            <w:tcW w:w="1980" w:type="dxa"/>
          </w:tcPr>
          <w:p w14:paraId="0612802E" w14:textId="77777777" w:rsidR="002210EC" w:rsidRPr="003D2BA2" w:rsidRDefault="002210EC" w:rsidP="00FE279A">
            <w:pPr>
              <w:tabs>
                <w:tab w:val="left" w:pos="1843"/>
              </w:tabs>
              <w:jc w:val="both"/>
              <w:rPr>
                <w:rFonts w:ascii="Times New Roman" w:hAnsi="Times New Roman" w:cs="Times New Roman"/>
                <w:sz w:val="24"/>
                <w:szCs w:val="24"/>
              </w:rPr>
            </w:pPr>
            <w:r w:rsidRPr="003D2BA2">
              <w:rPr>
                <w:rFonts w:ascii="Times New Roman" w:hAnsi="Times New Roman" w:cs="Times New Roman"/>
                <w:sz w:val="24"/>
                <w:szCs w:val="24"/>
              </w:rPr>
              <w:t>2019 -2020 m. m.</w:t>
            </w:r>
          </w:p>
        </w:tc>
        <w:tc>
          <w:tcPr>
            <w:tcW w:w="4170" w:type="dxa"/>
          </w:tcPr>
          <w:p w14:paraId="0ECC22B8" w14:textId="15DDA8BF" w:rsidR="002210EC" w:rsidRDefault="00C973F4" w:rsidP="00FE279A">
            <w:pPr>
              <w:tabs>
                <w:tab w:val="left" w:pos="1843"/>
              </w:tabs>
              <w:jc w:val="both"/>
              <w:rPr>
                <w:rFonts w:ascii="Times New Roman" w:hAnsi="Times New Roman" w:cs="Times New Roman"/>
                <w:sz w:val="24"/>
                <w:szCs w:val="24"/>
              </w:rPr>
            </w:pPr>
            <w:r>
              <w:rPr>
                <w:rFonts w:ascii="Times New Roman" w:hAnsi="Times New Roman" w:cs="Times New Roman"/>
                <w:sz w:val="24"/>
                <w:szCs w:val="24"/>
              </w:rPr>
              <w:t>2</w:t>
            </w:r>
          </w:p>
        </w:tc>
      </w:tr>
      <w:tr w:rsidR="002210EC" w14:paraId="13F4214C" w14:textId="77777777" w:rsidTr="00FE279A">
        <w:tc>
          <w:tcPr>
            <w:tcW w:w="1980" w:type="dxa"/>
          </w:tcPr>
          <w:p w14:paraId="23641834" w14:textId="77777777" w:rsidR="002210EC" w:rsidRPr="003D2BA2" w:rsidRDefault="002210EC" w:rsidP="00FE279A">
            <w:pPr>
              <w:tabs>
                <w:tab w:val="left" w:pos="1843"/>
              </w:tabs>
              <w:jc w:val="both"/>
              <w:rPr>
                <w:rFonts w:ascii="Times New Roman" w:hAnsi="Times New Roman" w:cs="Times New Roman"/>
                <w:sz w:val="24"/>
                <w:szCs w:val="24"/>
              </w:rPr>
            </w:pPr>
            <w:r w:rsidRPr="003D2BA2">
              <w:rPr>
                <w:rFonts w:ascii="Times New Roman" w:hAnsi="Times New Roman" w:cs="Times New Roman"/>
                <w:sz w:val="24"/>
                <w:szCs w:val="24"/>
              </w:rPr>
              <w:lastRenderedPageBreak/>
              <w:t>2020-2021 m. m.</w:t>
            </w:r>
          </w:p>
        </w:tc>
        <w:tc>
          <w:tcPr>
            <w:tcW w:w="4170" w:type="dxa"/>
          </w:tcPr>
          <w:p w14:paraId="520138FD" w14:textId="431B17CD" w:rsidR="002210EC" w:rsidRDefault="00C973F4" w:rsidP="00FE279A">
            <w:pPr>
              <w:tabs>
                <w:tab w:val="left" w:pos="1843"/>
              </w:tabs>
              <w:jc w:val="both"/>
              <w:rPr>
                <w:rFonts w:ascii="Times New Roman" w:hAnsi="Times New Roman" w:cs="Times New Roman"/>
                <w:sz w:val="24"/>
                <w:szCs w:val="24"/>
              </w:rPr>
            </w:pPr>
            <w:r>
              <w:rPr>
                <w:rFonts w:ascii="Times New Roman" w:hAnsi="Times New Roman" w:cs="Times New Roman"/>
                <w:sz w:val="24"/>
                <w:szCs w:val="24"/>
              </w:rPr>
              <w:t>8</w:t>
            </w:r>
          </w:p>
        </w:tc>
      </w:tr>
    </w:tbl>
    <w:p w14:paraId="69274CD9" w14:textId="0D9B24CF" w:rsidR="002210EC" w:rsidRDefault="002210EC" w:rsidP="00081A67">
      <w:pPr>
        <w:tabs>
          <w:tab w:val="left" w:pos="1843"/>
        </w:tabs>
        <w:spacing w:after="0" w:line="240" w:lineRule="auto"/>
        <w:jc w:val="both"/>
        <w:rPr>
          <w:rFonts w:ascii="Times New Roman" w:hAnsi="Times New Roman" w:cs="Times New Roman"/>
          <w:sz w:val="24"/>
          <w:szCs w:val="24"/>
        </w:rPr>
      </w:pPr>
    </w:p>
    <w:p w14:paraId="3A7B4199" w14:textId="77777777" w:rsidR="002E071C" w:rsidRDefault="000C3E8D" w:rsidP="00081A67">
      <w:pPr>
        <w:tabs>
          <w:tab w:val="left" w:pos="1843"/>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Daroma pažanga</w:t>
      </w:r>
      <w:r w:rsidR="002E071C">
        <w:rPr>
          <w:rFonts w:ascii="Times New Roman" w:hAnsi="Times New Roman" w:cs="Times New Roman"/>
          <w:b/>
          <w:bCs/>
          <w:sz w:val="24"/>
          <w:szCs w:val="24"/>
        </w:rPr>
        <w:t>:</w:t>
      </w:r>
    </w:p>
    <w:p w14:paraId="0955804F" w14:textId="04B44F2C" w:rsidR="002E071C" w:rsidRPr="00C4749D" w:rsidRDefault="00C4749D" w:rsidP="00F77D89">
      <w:pPr>
        <w:pStyle w:val="Sraopastraipa"/>
        <w:numPr>
          <w:ilvl w:val="0"/>
          <w:numId w:val="13"/>
        </w:numPr>
        <w:tabs>
          <w:tab w:val="left" w:pos="709"/>
        </w:tabs>
        <w:spacing w:after="0" w:line="240" w:lineRule="auto"/>
        <w:ind w:left="0" w:firstLine="284"/>
        <w:jc w:val="both"/>
        <w:rPr>
          <w:rFonts w:ascii="Times New Roman" w:hAnsi="Times New Roman" w:cs="Times New Roman"/>
          <w:sz w:val="24"/>
          <w:szCs w:val="24"/>
        </w:rPr>
      </w:pPr>
      <w:r w:rsidRPr="00C4749D">
        <w:rPr>
          <w:rFonts w:ascii="Times New Roman" w:hAnsi="Times New Roman" w:cs="Times New Roman"/>
          <w:sz w:val="24"/>
          <w:szCs w:val="24"/>
        </w:rPr>
        <w:t>Didėja 3-5 metų vaikų</w:t>
      </w:r>
      <w:r w:rsidR="00F77D89">
        <w:rPr>
          <w:rFonts w:ascii="Times New Roman" w:hAnsi="Times New Roman" w:cs="Times New Roman"/>
          <w:sz w:val="24"/>
          <w:szCs w:val="24"/>
        </w:rPr>
        <w:t>,</w:t>
      </w:r>
      <w:r w:rsidRPr="00C4749D">
        <w:rPr>
          <w:rFonts w:ascii="Times New Roman" w:hAnsi="Times New Roman" w:cs="Times New Roman"/>
          <w:sz w:val="24"/>
          <w:szCs w:val="24"/>
        </w:rPr>
        <w:t xml:space="preserve"> dalyvaujančių ikimokykliniame ir priešmokykliniame ugdym</w:t>
      </w:r>
      <w:r w:rsidR="00F77D89">
        <w:rPr>
          <w:rFonts w:ascii="Times New Roman" w:hAnsi="Times New Roman" w:cs="Times New Roman"/>
          <w:sz w:val="24"/>
          <w:szCs w:val="24"/>
        </w:rPr>
        <w:t>e,</w:t>
      </w:r>
      <w:r>
        <w:rPr>
          <w:rFonts w:ascii="Times New Roman" w:hAnsi="Times New Roman" w:cs="Times New Roman"/>
          <w:sz w:val="24"/>
          <w:szCs w:val="24"/>
        </w:rPr>
        <w:t xml:space="preserve"> dalis</w:t>
      </w:r>
      <w:r w:rsidR="00F77D89">
        <w:rPr>
          <w:rFonts w:ascii="Times New Roman" w:hAnsi="Times New Roman" w:cs="Times New Roman"/>
          <w:sz w:val="24"/>
          <w:szCs w:val="24"/>
        </w:rPr>
        <w:t xml:space="preserve">, tačiau </w:t>
      </w:r>
      <w:r w:rsidR="00615129">
        <w:rPr>
          <w:rFonts w:ascii="Times New Roman" w:hAnsi="Times New Roman" w:cs="Times New Roman"/>
          <w:sz w:val="24"/>
          <w:szCs w:val="24"/>
        </w:rPr>
        <w:t xml:space="preserve">vis </w:t>
      </w:r>
      <w:r w:rsidR="00F77D89">
        <w:rPr>
          <w:rFonts w:ascii="Times New Roman" w:hAnsi="Times New Roman" w:cs="Times New Roman"/>
          <w:sz w:val="24"/>
          <w:szCs w:val="24"/>
        </w:rPr>
        <w:t>dar nesiekia šalies vidurkio</w:t>
      </w:r>
      <w:r>
        <w:rPr>
          <w:rFonts w:ascii="Times New Roman" w:hAnsi="Times New Roman" w:cs="Times New Roman"/>
          <w:sz w:val="24"/>
          <w:szCs w:val="24"/>
        </w:rPr>
        <w:t xml:space="preserve">. </w:t>
      </w:r>
    </w:p>
    <w:p w14:paraId="735EEFD7" w14:textId="2E1468F6" w:rsidR="009D3587" w:rsidRPr="002E071C" w:rsidRDefault="000C3E8D" w:rsidP="00F77D89">
      <w:pPr>
        <w:pStyle w:val="Sraopastraipa"/>
        <w:numPr>
          <w:ilvl w:val="0"/>
          <w:numId w:val="13"/>
        </w:numPr>
        <w:tabs>
          <w:tab w:val="left" w:pos="1843"/>
        </w:tabs>
        <w:spacing w:after="0" w:line="240" w:lineRule="auto"/>
        <w:ind w:hanging="436"/>
        <w:jc w:val="both"/>
        <w:rPr>
          <w:rFonts w:ascii="Times New Roman" w:hAnsi="Times New Roman" w:cs="Times New Roman"/>
          <w:b/>
          <w:bCs/>
          <w:sz w:val="24"/>
          <w:szCs w:val="24"/>
        </w:rPr>
      </w:pPr>
      <w:r w:rsidRPr="002E071C">
        <w:rPr>
          <w:rFonts w:ascii="Times New Roman" w:hAnsi="Times New Roman" w:cs="Times New Roman"/>
          <w:sz w:val="24"/>
          <w:szCs w:val="24"/>
        </w:rPr>
        <w:t>Didėja vaikų, kuriems skiriamas privaloma</w:t>
      </w:r>
      <w:r w:rsidR="006534DE" w:rsidRPr="002E071C">
        <w:rPr>
          <w:rFonts w:ascii="Times New Roman" w:hAnsi="Times New Roman" w:cs="Times New Roman"/>
          <w:sz w:val="24"/>
          <w:szCs w:val="24"/>
        </w:rPr>
        <w:t>s</w:t>
      </w:r>
      <w:r w:rsidRPr="002E071C">
        <w:rPr>
          <w:rFonts w:ascii="Times New Roman" w:hAnsi="Times New Roman" w:cs="Times New Roman"/>
          <w:sz w:val="24"/>
          <w:szCs w:val="24"/>
        </w:rPr>
        <w:t xml:space="preserve"> ikimokyklinis ugdymas</w:t>
      </w:r>
      <w:r w:rsidR="006534DE" w:rsidRPr="002E071C">
        <w:rPr>
          <w:rFonts w:ascii="Times New Roman" w:hAnsi="Times New Roman" w:cs="Times New Roman"/>
          <w:sz w:val="24"/>
          <w:szCs w:val="24"/>
        </w:rPr>
        <w:t>,</w:t>
      </w:r>
      <w:r w:rsidRPr="002E071C">
        <w:rPr>
          <w:rFonts w:ascii="Times New Roman" w:hAnsi="Times New Roman" w:cs="Times New Roman"/>
          <w:sz w:val="24"/>
          <w:szCs w:val="24"/>
        </w:rPr>
        <w:t xml:space="preserve"> skaičius.</w:t>
      </w:r>
      <w:r w:rsidRPr="002E071C">
        <w:rPr>
          <w:rFonts w:ascii="Times New Roman" w:hAnsi="Times New Roman" w:cs="Times New Roman"/>
          <w:b/>
          <w:bCs/>
          <w:sz w:val="24"/>
          <w:szCs w:val="24"/>
        </w:rPr>
        <w:t xml:space="preserve"> </w:t>
      </w:r>
    </w:p>
    <w:p w14:paraId="3F653ABA" w14:textId="77777777" w:rsidR="0070026A" w:rsidRDefault="000C3E8D" w:rsidP="00081A67">
      <w:pPr>
        <w:tabs>
          <w:tab w:val="left" w:pos="1843"/>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Veiksmai ateičiai</w:t>
      </w:r>
      <w:r w:rsidR="0070026A">
        <w:rPr>
          <w:rFonts w:ascii="Times New Roman" w:hAnsi="Times New Roman" w:cs="Times New Roman"/>
          <w:b/>
          <w:bCs/>
          <w:sz w:val="24"/>
          <w:szCs w:val="24"/>
        </w:rPr>
        <w:t>:</w:t>
      </w:r>
    </w:p>
    <w:p w14:paraId="590690E0" w14:textId="57CD756A" w:rsidR="0070026A" w:rsidRDefault="000C3E8D" w:rsidP="00C45714">
      <w:pPr>
        <w:pStyle w:val="Sraopastraipa"/>
        <w:numPr>
          <w:ilvl w:val="0"/>
          <w:numId w:val="18"/>
        </w:numPr>
        <w:tabs>
          <w:tab w:val="left" w:pos="709"/>
        </w:tabs>
        <w:spacing w:after="0" w:line="240" w:lineRule="auto"/>
        <w:ind w:left="0" w:firstLine="284"/>
        <w:jc w:val="both"/>
        <w:rPr>
          <w:rFonts w:ascii="Times New Roman" w:hAnsi="Times New Roman" w:cs="Times New Roman"/>
          <w:sz w:val="24"/>
          <w:szCs w:val="24"/>
        </w:rPr>
      </w:pPr>
      <w:r w:rsidRPr="0070026A">
        <w:rPr>
          <w:rFonts w:ascii="Times New Roman" w:hAnsi="Times New Roman" w:cs="Times New Roman"/>
          <w:b/>
          <w:bCs/>
          <w:sz w:val="24"/>
          <w:szCs w:val="24"/>
        </w:rPr>
        <w:t xml:space="preserve"> </w:t>
      </w:r>
      <w:r w:rsidRPr="0070026A">
        <w:rPr>
          <w:rFonts w:ascii="Times New Roman" w:hAnsi="Times New Roman" w:cs="Times New Roman"/>
          <w:sz w:val="24"/>
          <w:szCs w:val="24"/>
        </w:rPr>
        <w:t xml:space="preserve">Siekti, kad </w:t>
      </w:r>
      <w:r w:rsidR="00C4749D" w:rsidRPr="0070026A">
        <w:rPr>
          <w:rFonts w:ascii="Times New Roman" w:hAnsi="Times New Roman" w:cs="Times New Roman"/>
          <w:sz w:val="24"/>
          <w:szCs w:val="24"/>
        </w:rPr>
        <w:t xml:space="preserve">3-5 metų vaikų, dalyvaujančių ikimokykliniame ir priešmokykliniame ugdyme, dalis </w:t>
      </w:r>
      <w:r w:rsidR="00615129">
        <w:rPr>
          <w:rFonts w:ascii="Times New Roman" w:hAnsi="Times New Roman" w:cs="Times New Roman"/>
          <w:sz w:val="24"/>
          <w:szCs w:val="24"/>
        </w:rPr>
        <w:t>būtų ne mažesnė už</w:t>
      </w:r>
      <w:r w:rsidR="00C4749D" w:rsidRPr="0070026A">
        <w:rPr>
          <w:rFonts w:ascii="Times New Roman" w:hAnsi="Times New Roman" w:cs="Times New Roman"/>
          <w:sz w:val="24"/>
          <w:szCs w:val="24"/>
        </w:rPr>
        <w:t xml:space="preserve"> šalies vidurkį</w:t>
      </w:r>
      <w:r w:rsidR="00F77D89" w:rsidRPr="0070026A">
        <w:rPr>
          <w:rFonts w:ascii="Times New Roman" w:hAnsi="Times New Roman" w:cs="Times New Roman"/>
          <w:sz w:val="24"/>
          <w:szCs w:val="24"/>
        </w:rPr>
        <w:t>.</w:t>
      </w:r>
    </w:p>
    <w:p w14:paraId="31664CE7" w14:textId="001E357C" w:rsidR="000C3E8D" w:rsidRDefault="00F77D89" w:rsidP="00C45714">
      <w:pPr>
        <w:pStyle w:val="Sraopastraipa"/>
        <w:numPr>
          <w:ilvl w:val="0"/>
          <w:numId w:val="18"/>
        </w:numPr>
        <w:tabs>
          <w:tab w:val="left" w:pos="709"/>
        </w:tabs>
        <w:spacing w:after="0" w:line="240" w:lineRule="auto"/>
        <w:ind w:left="0" w:firstLine="284"/>
        <w:jc w:val="both"/>
        <w:rPr>
          <w:rFonts w:ascii="Times New Roman" w:hAnsi="Times New Roman" w:cs="Times New Roman"/>
          <w:sz w:val="24"/>
          <w:szCs w:val="24"/>
        </w:rPr>
      </w:pPr>
      <w:r w:rsidRPr="0070026A">
        <w:rPr>
          <w:rFonts w:ascii="Times New Roman" w:hAnsi="Times New Roman" w:cs="Times New Roman"/>
          <w:sz w:val="24"/>
          <w:szCs w:val="24"/>
        </w:rPr>
        <w:t xml:space="preserve"> Bendradarbiaujant su seniūnijomis, Kalvarijos savivaldybės socialinių paslaugų centru, kitomis įstaigomis ir</w:t>
      </w:r>
      <w:r w:rsidR="00C5067B">
        <w:rPr>
          <w:rFonts w:ascii="Times New Roman" w:hAnsi="Times New Roman" w:cs="Times New Roman"/>
          <w:sz w:val="24"/>
          <w:szCs w:val="24"/>
        </w:rPr>
        <w:t xml:space="preserve"> / ar</w:t>
      </w:r>
      <w:r w:rsidRPr="0070026A">
        <w:rPr>
          <w:rFonts w:ascii="Times New Roman" w:hAnsi="Times New Roman" w:cs="Times New Roman"/>
          <w:sz w:val="24"/>
          <w:szCs w:val="24"/>
        </w:rPr>
        <w:t xml:space="preserve"> institucijomis, susijusioms su vaiku ir šeima, vykdyti naudos apie ikimokyklinį ugdymą </w:t>
      </w:r>
      <w:r w:rsidR="0070026A" w:rsidRPr="0070026A">
        <w:rPr>
          <w:rFonts w:ascii="Times New Roman" w:hAnsi="Times New Roman" w:cs="Times New Roman"/>
          <w:sz w:val="24"/>
          <w:szCs w:val="24"/>
        </w:rPr>
        <w:t>sklaidą, informuoti tėvus apie ikimokyklinio ugdymo galimybes savivaldybėje.</w:t>
      </w:r>
    </w:p>
    <w:p w14:paraId="771B41FC" w14:textId="045AF9AB" w:rsidR="009C7637" w:rsidRPr="0070026A" w:rsidRDefault="009C7637" w:rsidP="00C45714">
      <w:pPr>
        <w:pStyle w:val="Sraopastraipa"/>
        <w:numPr>
          <w:ilvl w:val="0"/>
          <w:numId w:val="18"/>
        </w:numPr>
        <w:tabs>
          <w:tab w:val="left" w:pos="709"/>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Siūlyti kaimiškose seniūnijose esančiuose mokyklose steigti visos dienos ikimokyklinio ugdymo grupes. </w:t>
      </w:r>
    </w:p>
    <w:p w14:paraId="74379288" w14:textId="0BA52C23" w:rsidR="00A30D40" w:rsidRDefault="00A30D40" w:rsidP="00081A67">
      <w:pPr>
        <w:tabs>
          <w:tab w:val="left" w:pos="1843"/>
        </w:tabs>
        <w:spacing w:after="0" w:line="240" w:lineRule="auto"/>
        <w:jc w:val="both"/>
        <w:rPr>
          <w:rFonts w:ascii="Times New Roman" w:hAnsi="Times New Roman" w:cs="Times New Roman"/>
          <w:sz w:val="24"/>
          <w:szCs w:val="24"/>
        </w:rPr>
      </w:pPr>
    </w:p>
    <w:p w14:paraId="5A9AE4D3" w14:textId="63A2501A" w:rsidR="00704CD4" w:rsidRPr="000C1B06" w:rsidRDefault="000C1B06" w:rsidP="000C1B06">
      <w:pPr>
        <w:pStyle w:val="Sraopastraipa"/>
        <w:numPr>
          <w:ilvl w:val="0"/>
          <w:numId w:val="18"/>
        </w:numPr>
        <w:tabs>
          <w:tab w:val="left" w:pos="1843"/>
        </w:tabs>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Į</w:t>
      </w:r>
      <w:r w:rsidR="00FE01FC" w:rsidRPr="000C1B06">
        <w:rPr>
          <w:rFonts w:ascii="Times New Roman" w:hAnsi="Times New Roman" w:cs="Times New Roman"/>
          <w:b/>
          <w:bCs/>
          <w:sz w:val="24"/>
          <w:szCs w:val="24"/>
        </w:rPr>
        <w:t>traukusis</w:t>
      </w:r>
      <w:proofErr w:type="spellEnd"/>
      <w:r w:rsidR="00FE01FC" w:rsidRPr="000C1B06">
        <w:rPr>
          <w:rFonts w:ascii="Times New Roman" w:hAnsi="Times New Roman" w:cs="Times New Roman"/>
          <w:b/>
          <w:bCs/>
          <w:sz w:val="24"/>
          <w:szCs w:val="24"/>
        </w:rPr>
        <w:t xml:space="preserve"> ugdymas, š</w:t>
      </w:r>
      <w:r w:rsidR="00704CD4" w:rsidRPr="000C1B06">
        <w:rPr>
          <w:rFonts w:ascii="Times New Roman" w:hAnsi="Times New Roman" w:cs="Times New Roman"/>
          <w:b/>
          <w:bCs/>
          <w:sz w:val="24"/>
          <w:szCs w:val="24"/>
        </w:rPr>
        <w:t>vietimo pagalba</w:t>
      </w:r>
      <w:r w:rsidR="00546ED7" w:rsidRPr="000C1B06">
        <w:rPr>
          <w:rFonts w:ascii="Times New Roman" w:hAnsi="Times New Roman" w:cs="Times New Roman"/>
          <w:b/>
          <w:bCs/>
          <w:sz w:val="24"/>
          <w:szCs w:val="24"/>
        </w:rPr>
        <w:t xml:space="preserve"> </w:t>
      </w:r>
    </w:p>
    <w:p w14:paraId="24525691" w14:textId="05CFCC00" w:rsidR="00FE01FC" w:rsidRDefault="00FE01FC" w:rsidP="00081A67">
      <w:pPr>
        <w:tabs>
          <w:tab w:val="left" w:pos="1843"/>
        </w:tabs>
        <w:spacing w:after="0" w:line="240" w:lineRule="auto"/>
        <w:jc w:val="both"/>
        <w:rPr>
          <w:rFonts w:ascii="Times New Roman" w:hAnsi="Times New Roman" w:cs="Times New Roman"/>
          <w:b/>
          <w:bCs/>
          <w:sz w:val="24"/>
          <w:szCs w:val="24"/>
        </w:rPr>
      </w:pPr>
    </w:p>
    <w:p w14:paraId="0FD1CEE1" w14:textId="13DBB0EF" w:rsidR="00FE01FC" w:rsidRDefault="00FE01FC" w:rsidP="00081A67">
      <w:pPr>
        <w:tabs>
          <w:tab w:val="left" w:pos="1843"/>
        </w:tabs>
        <w:spacing w:after="0" w:line="240" w:lineRule="auto"/>
        <w:jc w:val="both"/>
        <w:rPr>
          <w:rFonts w:ascii="Times New Roman" w:hAnsi="Times New Roman" w:cs="Times New Roman"/>
          <w:b/>
          <w:bCs/>
          <w:sz w:val="24"/>
          <w:szCs w:val="24"/>
        </w:rPr>
      </w:pPr>
      <w:r w:rsidRPr="000C1B06">
        <w:rPr>
          <w:rFonts w:ascii="Times New Roman" w:hAnsi="Times New Roman" w:cs="Times New Roman"/>
          <w:b/>
          <w:bCs/>
          <w:sz w:val="24"/>
          <w:szCs w:val="24"/>
        </w:rPr>
        <w:t>Mokinių, turinčių specialiųjų ugdymosi poreikių, ugdomų savivaldybės mokyklose, pokytis</w:t>
      </w:r>
      <w:r w:rsidR="000C1B06">
        <w:rPr>
          <w:rFonts w:ascii="Times New Roman" w:hAnsi="Times New Roman" w:cs="Times New Roman"/>
          <w:b/>
          <w:bCs/>
          <w:sz w:val="24"/>
          <w:szCs w:val="24"/>
        </w:rPr>
        <w:t>:</w:t>
      </w:r>
    </w:p>
    <w:p w14:paraId="6E1F6DB4" w14:textId="77777777" w:rsidR="000C1B06" w:rsidRPr="000C1B06" w:rsidRDefault="000C1B06" w:rsidP="00081A67">
      <w:pPr>
        <w:tabs>
          <w:tab w:val="left" w:pos="1843"/>
        </w:tabs>
        <w:spacing w:after="0" w:line="240" w:lineRule="auto"/>
        <w:jc w:val="both"/>
        <w:rPr>
          <w:rFonts w:ascii="Times New Roman" w:hAnsi="Times New Roman" w:cs="Times New Roman"/>
          <w:b/>
          <w:bCs/>
          <w:sz w:val="24"/>
          <w:szCs w:val="24"/>
        </w:rPr>
      </w:pPr>
    </w:p>
    <w:tbl>
      <w:tblPr>
        <w:tblStyle w:val="Lentelstinklelis"/>
        <w:tblW w:w="0" w:type="auto"/>
        <w:tblLook w:val="04A0" w:firstRow="1" w:lastRow="0" w:firstColumn="1" w:lastColumn="0" w:noHBand="0" w:noVBand="1"/>
      </w:tblPr>
      <w:tblGrid>
        <w:gridCol w:w="1980"/>
        <w:gridCol w:w="4170"/>
        <w:gridCol w:w="2350"/>
      </w:tblGrid>
      <w:tr w:rsidR="00FE01FC" w:rsidRPr="009E1229" w14:paraId="12FA02FB" w14:textId="2EA0E569" w:rsidTr="00FE01FC">
        <w:tc>
          <w:tcPr>
            <w:tcW w:w="1980" w:type="dxa"/>
          </w:tcPr>
          <w:p w14:paraId="651ADF5F" w14:textId="77777777" w:rsidR="00FE01FC" w:rsidRPr="003D2BA2" w:rsidRDefault="00FE01FC" w:rsidP="00FE279A">
            <w:pPr>
              <w:tabs>
                <w:tab w:val="left" w:pos="1843"/>
              </w:tabs>
              <w:jc w:val="both"/>
              <w:rPr>
                <w:rFonts w:ascii="Times New Roman" w:hAnsi="Times New Roman" w:cs="Times New Roman"/>
                <w:b/>
                <w:bCs/>
                <w:sz w:val="24"/>
                <w:szCs w:val="24"/>
              </w:rPr>
            </w:pPr>
            <w:r w:rsidRPr="003D2BA2">
              <w:rPr>
                <w:rFonts w:ascii="Times New Roman" w:hAnsi="Times New Roman" w:cs="Times New Roman"/>
                <w:b/>
                <w:bCs/>
                <w:sz w:val="24"/>
                <w:szCs w:val="24"/>
              </w:rPr>
              <w:t>Mokslo metai</w:t>
            </w:r>
          </w:p>
        </w:tc>
        <w:tc>
          <w:tcPr>
            <w:tcW w:w="4170" w:type="dxa"/>
          </w:tcPr>
          <w:p w14:paraId="52F81993" w14:textId="454A27CE" w:rsidR="00FE01FC" w:rsidRPr="009E1229" w:rsidRDefault="00FE01FC" w:rsidP="00FE279A">
            <w:pPr>
              <w:tabs>
                <w:tab w:val="left" w:pos="1843"/>
              </w:tabs>
              <w:jc w:val="both"/>
              <w:rPr>
                <w:rFonts w:ascii="Times New Roman" w:hAnsi="Times New Roman" w:cs="Times New Roman"/>
                <w:b/>
                <w:bCs/>
                <w:sz w:val="24"/>
                <w:szCs w:val="24"/>
              </w:rPr>
            </w:pPr>
            <w:r>
              <w:rPr>
                <w:rFonts w:ascii="Times New Roman" w:hAnsi="Times New Roman" w:cs="Times New Roman"/>
                <w:b/>
                <w:bCs/>
                <w:sz w:val="24"/>
                <w:szCs w:val="24"/>
              </w:rPr>
              <w:t xml:space="preserve">Mokinių dalis proc. </w:t>
            </w:r>
          </w:p>
        </w:tc>
        <w:tc>
          <w:tcPr>
            <w:tcW w:w="2350" w:type="dxa"/>
          </w:tcPr>
          <w:p w14:paraId="6D8DC2A3" w14:textId="79739E7C" w:rsidR="00FE01FC" w:rsidRPr="009E1229" w:rsidRDefault="00FE01FC" w:rsidP="00FE01FC">
            <w:pPr>
              <w:tabs>
                <w:tab w:val="left" w:pos="1843"/>
              </w:tabs>
              <w:jc w:val="both"/>
              <w:rPr>
                <w:rFonts w:ascii="Times New Roman" w:hAnsi="Times New Roman" w:cs="Times New Roman"/>
                <w:b/>
                <w:bCs/>
                <w:sz w:val="24"/>
                <w:szCs w:val="24"/>
              </w:rPr>
            </w:pPr>
            <w:r>
              <w:rPr>
                <w:rFonts w:ascii="Times New Roman" w:hAnsi="Times New Roman" w:cs="Times New Roman"/>
                <w:b/>
                <w:bCs/>
                <w:sz w:val="24"/>
                <w:szCs w:val="24"/>
              </w:rPr>
              <w:t>Šalies vidurkis (proc.)</w:t>
            </w:r>
          </w:p>
        </w:tc>
      </w:tr>
      <w:tr w:rsidR="00FE01FC" w14:paraId="0B36BD49" w14:textId="2A245D7E" w:rsidTr="00FE01FC">
        <w:tc>
          <w:tcPr>
            <w:tcW w:w="1980" w:type="dxa"/>
          </w:tcPr>
          <w:p w14:paraId="1C512436" w14:textId="77777777" w:rsidR="00FE01FC" w:rsidRPr="003D2BA2" w:rsidRDefault="00FE01FC" w:rsidP="00FE01FC">
            <w:pPr>
              <w:tabs>
                <w:tab w:val="left" w:pos="1843"/>
              </w:tabs>
              <w:jc w:val="both"/>
              <w:rPr>
                <w:rFonts w:ascii="Times New Roman" w:hAnsi="Times New Roman" w:cs="Times New Roman"/>
                <w:sz w:val="24"/>
                <w:szCs w:val="24"/>
              </w:rPr>
            </w:pPr>
            <w:r w:rsidRPr="003D2BA2">
              <w:rPr>
                <w:rFonts w:ascii="Times New Roman" w:hAnsi="Times New Roman" w:cs="Times New Roman"/>
                <w:sz w:val="24"/>
                <w:szCs w:val="24"/>
              </w:rPr>
              <w:t xml:space="preserve">2018-2019 m. m.  </w:t>
            </w:r>
          </w:p>
        </w:tc>
        <w:tc>
          <w:tcPr>
            <w:tcW w:w="4170" w:type="dxa"/>
          </w:tcPr>
          <w:p w14:paraId="6FE6FAF7" w14:textId="6E088A68" w:rsidR="00FE01FC" w:rsidRDefault="00FE01FC" w:rsidP="00FE01FC">
            <w:pPr>
              <w:tabs>
                <w:tab w:val="left" w:pos="1843"/>
              </w:tabs>
              <w:jc w:val="both"/>
              <w:rPr>
                <w:rFonts w:ascii="Times New Roman" w:hAnsi="Times New Roman" w:cs="Times New Roman"/>
                <w:sz w:val="24"/>
                <w:szCs w:val="24"/>
              </w:rPr>
            </w:pPr>
            <w:r>
              <w:rPr>
                <w:rFonts w:ascii="Times New Roman" w:hAnsi="Times New Roman" w:cs="Times New Roman"/>
                <w:sz w:val="24"/>
                <w:szCs w:val="24"/>
              </w:rPr>
              <w:t>11,7</w:t>
            </w:r>
          </w:p>
        </w:tc>
        <w:tc>
          <w:tcPr>
            <w:tcW w:w="2350" w:type="dxa"/>
          </w:tcPr>
          <w:p w14:paraId="502367FD" w14:textId="2375B656" w:rsidR="00FE01FC" w:rsidRDefault="00FE01FC" w:rsidP="00FE01FC">
            <w:pPr>
              <w:tabs>
                <w:tab w:val="left" w:pos="1843"/>
              </w:tabs>
              <w:jc w:val="both"/>
              <w:rPr>
                <w:rFonts w:ascii="Times New Roman" w:hAnsi="Times New Roman" w:cs="Times New Roman"/>
                <w:sz w:val="24"/>
                <w:szCs w:val="24"/>
              </w:rPr>
            </w:pPr>
            <w:r>
              <w:rPr>
                <w:rFonts w:ascii="Times New Roman" w:hAnsi="Times New Roman" w:cs="Times New Roman"/>
                <w:sz w:val="24"/>
                <w:szCs w:val="24"/>
              </w:rPr>
              <w:t>11,8</w:t>
            </w:r>
          </w:p>
        </w:tc>
      </w:tr>
      <w:tr w:rsidR="00FE01FC" w14:paraId="0CD8E258" w14:textId="090879DB" w:rsidTr="00FE01FC">
        <w:tc>
          <w:tcPr>
            <w:tcW w:w="1980" w:type="dxa"/>
          </w:tcPr>
          <w:p w14:paraId="4E084E32" w14:textId="77777777" w:rsidR="00FE01FC" w:rsidRPr="003D2BA2" w:rsidRDefault="00FE01FC" w:rsidP="00FE01FC">
            <w:pPr>
              <w:tabs>
                <w:tab w:val="left" w:pos="1843"/>
              </w:tabs>
              <w:jc w:val="both"/>
              <w:rPr>
                <w:rFonts w:ascii="Times New Roman" w:hAnsi="Times New Roman" w:cs="Times New Roman"/>
                <w:sz w:val="24"/>
                <w:szCs w:val="24"/>
              </w:rPr>
            </w:pPr>
            <w:r w:rsidRPr="003D2BA2">
              <w:rPr>
                <w:rFonts w:ascii="Times New Roman" w:hAnsi="Times New Roman" w:cs="Times New Roman"/>
                <w:sz w:val="24"/>
                <w:szCs w:val="24"/>
              </w:rPr>
              <w:t>2019 -2020 m. m.</w:t>
            </w:r>
          </w:p>
        </w:tc>
        <w:tc>
          <w:tcPr>
            <w:tcW w:w="4170" w:type="dxa"/>
          </w:tcPr>
          <w:p w14:paraId="2FACA23E" w14:textId="6B91AD4D" w:rsidR="00FE01FC" w:rsidRDefault="00FE01FC" w:rsidP="00FE01FC">
            <w:pPr>
              <w:tabs>
                <w:tab w:val="left" w:pos="1843"/>
              </w:tabs>
              <w:jc w:val="both"/>
              <w:rPr>
                <w:rFonts w:ascii="Times New Roman" w:hAnsi="Times New Roman" w:cs="Times New Roman"/>
                <w:sz w:val="24"/>
                <w:szCs w:val="24"/>
              </w:rPr>
            </w:pPr>
            <w:r>
              <w:rPr>
                <w:rFonts w:ascii="Times New Roman" w:hAnsi="Times New Roman" w:cs="Times New Roman"/>
                <w:sz w:val="24"/>
                <w:szCs w:val="24"/>
              </w:rPr>
              <w:t>13,8</w:t>
            </w:r>
          </w:p>
        </w:tc>
        <w:tc>
          <w:tcPr>
            <w:tcW w:w="2350" w:type="dxa"/>
          </w:tcPr>
          <w:p w14:paraId="25378AAC" w14:textId="75E0D10A" w:rsidR="00FE01FC" w:rsidRDefault="00FE01FC" w:rsidP="00FE01FC">
            <w:pPr>
              <w:tabs>
                <w:tab w:val="left" w:pos="1843"/>
              </w:tabs>
              <w:jc w:val="both"/>
              <w:rPr>
                <w:rFonts w:ascii="Times New Roman" w:hAnsi="Times New Roman" w:cs="Times New Roman"/>
                <w:sz w:val="24"/>
                <w:szCs w:val="24"/>
              </w:rPr>
            </w:pPr>
            <w:r>
              <w:rPr>
                <w:rFonts w:ascii="Times New Roman" w:hAnsi="Times New Roman" w:cs="Times New Roman"/>
                <w:sz w:val="24"/>
                <w:szCs w:val="24"/>
              </w:rPr>
              <w:t>11,4</w:t>
            </w:r>
          </w:p>
        </w:tc>
      </w:tr>
      <w:tr w:rsidR="00FE01FC" w14:paraId="4E4CAFA8" w14:textId="13229092" w:rsidTr="00FE01FC">
        <w:tc>
          <w:tcPr>
            <w:tcW w:w="1980" w:type="dxa"/>
          </w:tcPr>
          <w:p w14:paraId="776FF7D2" w14:textId="77777777" w:rsidR="00FE01FC" w:rsidRPr="003D2BA2" w:rsidRDefault="00FE01FC" w:rsidP="00FE01FC">
            <w:pPr>
              <w:tabs>
                <w:tab w:val="left" w:pos="1843"/>
              </w:tabs>
              <w:jc w:val="both"/>
              <w:rPr>
                <w:rFonts w:ascii="Times New Roman" w:hAnsi="Times New Roman" w:cs="Times New Roman"/>
                <w:sz w:val="24"/>
                <w:szCs w:val="24"/>
              </w:rPr>
            </w:pPr>
            <w:r w:rsidRPr="003D2BA2">
              <w:rPr>
                <w:rFonts w:ascii="Times New Roman" w:hAnsi="Times New Roman" w:cs="Times New Roman"/>
                <w:sz w:val="24"/>
                <w:szCs w:val="24"/>
              </w:rPr>
              <w:t>2020-2021 m. m.</w:t>
            </w:r>
          </w:p>
        </w:tc>
        <w:tc>
          <w:tcPr>
            <w:tcW w:w="4170" w:type="dxa"/>
          </w:tcPr>
          <w:p w14:paraId="1D8339CA" w14:textId="4F9438D9" w:rsidR="00FE01FC" w:rsidRDefault="00FE01FC" w:rsidP="00FE01FC">
            <w:pPr>
              <w:tabs>
                <w:tab w:val="left" w:pos="1843"/>
              </w:tabs>
              <w:jc w:val="both"/>
              <w:rPr>
                <w:rFonts w:ascii="Times New Roman" w:hAnsi="Times New Roman" w:cs="Times New Roman"/>
                <w:sz w:val="24"/>
                <w:szCs w:val="24"/>
              </w:rPr>
            </w:pPr>
            <w:r>
              <w:rPr>
                <w:rFonts w:ascii="Times New Roman" w:hAnsi="Times New Roman" w:cs="Times New Roman"/>
                <w:sz w:val="24"/>
                <w:szCs w:val="24"/>
              </w:rPr>
              <w:t>14,1</w:t>
            </w:r>
          </w:p>
        </w:tc>
        <w:tc>
          <w:tcPr>
            <w:tcW w:w="2350" w:type="dxa"/>
          </w:tcPr>
          <w:p w14:paraId="3010E56A" w14:textId="4CC057A1" w:rsidR="00FE01FC" w:rsidRDefault="00FE01FC" w:rsidP="00FE01FC">
            <w:pPr>
              <w:tabs>
                <w:tab w:val="left" w:pos="1843"/>
              </w:tabs>
              <w:jc w:val="both"/>
              <w:rPr>
                <w:rFonts w:ascii="Times New Roman" w:hAnsi="Times New Roman" w:cs="Times New Roman"/>
                <w:sz w:val="24"/>
                <w:szCs w:val="24"/>
              </w:rPr>
            </w:pPr>
            <w:r>
              <w:rPr>
                <w:rFonts w:ascii="Times New Roman" w:hAnsi="Times New Roman" w:cs="Times New Roman"/>
                <w:sz w:val="24"/>
                <w:szCs w:val="24"/>
              </w:rPr>
              <w:t>11,2</w:t>
            </w:r>
          </w:p>
        </w:tc>
      </w:tr>
    </w:tbl>
    <w:p w14:paraId="02068915" w14:textId="77777777" w:rsidR="00FE01FC" w:rsidRDefault="00FE01FC" w:rsidP="00081A67">
      <w:pPr>
        <w:tabs>
          <w:tab w:val="left" w:pos="1843"/>
        </w:tabs>
        <w:spacing w:after="0" w:line="240" w:lineRule="auto"/>
        <w:jc w:val="both"/>
        <w:rPr>
          <w:rFonts w:ascii="Times New Roman" w:hAnsi="Times New Roman" w:cs="Times New Roman"/>
          <w:b/>
          <w:bCs/>
          <w:sz w:val="24"/>
          <w:szCs w:val="24"/>
        </w:rPr>
      </w:pPr>
    </w:p>
    <w:p w14:paraId="066551AF" w14:textId="26AACCEE" w:rsidR="009E1229" w:rsidRDefault="009E1229" w:rsidP="00081A67">
      <w:pPr>
        <w:tabs>
          <w:tab w:val="left" w:pos="1843"/>
        </w:tabs>
        <w:spacing w:after="0" w:line="240" w:lineRule="auto"/>
        <w:jc w:val="both"/>
        <w:rPr>
          <w:rFonts w:ascii="Times New Roman" w:hAnsi="Times New Roman" w:cs="Times New Roman"/>
          <w:b/>
          <w:bCs/>
          <w:sz w:val="24"/>
          <w:szCs w:val="24"/>
        </w:rPr>
      </w:pPr>
      <w:r w:rsidRPr="000C1B06">
        <w:rPr>
          <w:rFonts w:ascii="Times New Roman" w:hAnsi="Times New Roman" w:cs="Times New Roman"/>
          <w:b/>
          <w:bCs/>
          <w:sz w:val="24"/>
          <w:szCs w:val="24"/>
        </w:rPr>
        <w:t>Švietimo pagalbą gaunančių mokinių dalies pokytis (proc.)</w:t>
      </w:r>
      <w:r w:rsidR="000C1B06">
        <w:rPr>
          <w:rFonts w:ascii="Times New Roman" w:hAnsi="Times New Roman" w:cs="Times New Roman"/>
          <w:b/>
          <w:bCs/>
          <w:sz w:val="24"/>
          <w:szCs w:val="24"/>
        </w:rPr>
        <w:t>:</w:t>
      </w:r>
    </w:p>
    <w:p w14:paraId="018494EA" w14:textId="77777777" w:rsidR="000C1B06" w:rsidRPr="000C1B06" w:rsidRDefault="000C1B06" w:rsidP="00081A67">
      <w:pPr>
        <w:tabs>
          <w:tab w:val="left" w:pos="1843"/>
        </w:tabs>
        <w:spacing w:after="0" w:line="240" w:lineRule="auto"/>
        <w:jc w:val="both"/>
        <w:rPr>
          <w:rFonts w:ascii="Times New Roman" w:hAnsi="Times New Roman" w:cs="Times New Roman"/>
          <w:b/>
          <w:bCs/>
          <w:sz w:val="24"/>
          <w:szCs w:val="24"/>
        </w:rPr>
      </w:pPr>
    </w:p>
    <w:tbl>
      <w:tblPr>
        <w:tblStyle w:val="Lentelstinklelis"/>
        <w:tblW w:w="0" w:type="auto"/>
        <w:tblLook w:val="04A0" w:firstRow="1" w:lastRow="0" w:firstColumn="1" w:lastColumn="0" w:noHBand="0" w:noVBand="1"/>
      </w:tblPr>
      <w:tblGrid>
        <w:gridCol w:w="1980"/>
        <w:gridCol w:w="4252"/>
        <w:gridCol w:w="2268"/>
      </w:tblGrid>
      <w:tr w:rsidR="00FE01FC" w14:paraId="1AB91FE2" w14:textId="7F539615" w:rsidTr="00FE01FC">
        <w:tc>
          <w:tcPr>
            <w:tcW w:w="1980" w:type="dxa"/>
          </w:tcPr>
          <w:p w14:paraId="2327AEB5" w14:textId="77777777" w:rsidR="00FE01FC" w:rsidRPr="003D2BA2" w:rsidRDefault="00FE01FC" w:rsidP="00FE279A">
            <w:pPr>
              <w:tabs>
                <w:tab w:val="left" w:pos="1843"/>
              </w:tabs>
              <w:jc w:val="both"/>
              <w:rPr>
                <w:rFonts w:ascii="Times New Roman" w:hAnsi="Times New Roman" w:cs="Times New Roman"/>
                <w:b/>
                <w:bCs/>
                <w:sz w:val="24"/>
                <w:szCs w:val="24"/>
              </w:rPr>
            </w:pPr>
            <w:r w:rsidRPr="003D2BA2">
              <w:rPr>
                <w:rFonts w:ascii="Times New Roman" w:hAnsi="Times New Roman" w:cs="Times New Roman"/>
                <w:b/>
                <w:bCs/>
                <w:sz w:val="24"/>
                <w:szCs w:val="24"/>
              </w:rPr>
              <w:t>Mokslo metai</w:t>
            </w:r>
          </w:p>
        </w:tc>
        <w:tc>
          <w:tcPr>
            <w:tcW w:w="4252" w:type="dxa"/>
          </w:tcPr>
          <w:p w14:paraId="44661179" w14:textId="00204AB1" w:rsidR="00FE01FC" w:rsidRPr="009E1229" w:rsidRDefault="00FE01FC" w:rsidP="009E1229">
            <w:pPr>
              <w:tabs>
                <w:tab w:val="left" w:pos="1843"/>
              </w:tabs>
              <w:jc w:val="both"/>
              <w:rPr>
                <w:rFonts w:ascii="Times New Roman" w:hAnsi="Times New Roman" w:cs="Times New Roman"/>
                <w:b/>
                <w:bCs/>
                <w:sz w:val="24"/>
                <w:szCs w:val="24"/>
              </w:rPr>
            </w:pPr>
            <w:r w:rsidRPr="009E1229">
              <w:rPr>
                <w:rFonts w:ascii="Times New Roman" w:hAnsi="Times New Roman" w:cs="Times New Roman"/>
                <w:b/>
                <w:bCs/>
                <w:sz w:val="24"/>
                <w:szCs w:val="24"/>
              </w:rPr>
              <w:t>Švietimo pagalbą gaunančių mokinių dalis (proc.)</w:t>
            </w:r>
          </w:p>
        </w:tc>
        <w:tc>
          <w:tcPr>
            <w:tcW w:w="2268" w:type="dxa"/>
          </w:tcPr>
          <w:p w14:paraId="44B19AFD" w14:textId="33930232" w:rsidR="00FE01FC" w:rsidRPr="009E1229" w:rsidRDefault="00FE01FC" w:rsidP="00FE01FC">
            <w:pPr>
              <w:tabs>
                <w:tab w:val="left" w:pos="1843"/>
              </w:tabs>
              <w:jc w:val="both"/>
              <w:rPr>
                <w:rFonts w:ascii="Times New Roman" w:hAnsi="Times New Roman" w:cs="Times New Roman"/>
                <w:b/>
                <w:bCs/>
                <w:sz w:val="24"/>
                <w:szCs w:val="24"/>
              </w:rPr>
            </w:pPr>
            <w:r>
              <w:rPr>
                <w:rFonts w:ascii="Times New Roman" w:hAnsi="Times New Roman" w:cs="Times New Roman"/>
                <w:b/>
                <w:bCs/>
                <w:sz w:val="24"/>
                <w:szCs w:val="24"/>
              </w:rPr>
              <w:t>Šalies vidurkis (proc.)</w:t>
            </w:r>
          </w:p>
        </w:tc>
      </w:tr>
      <w:tr w:rsidR="00FE01FC" w14:paraId="2B551F75" w14:textId="0167ED7B" w:rsidTr="00FE01FC">
        <w:tc>
          <w:tcPr>
            <w:tcW w:w="1980" w:type="dxa"/>
          </w:tcPr>
          <w:p w14:paraId="4B08DB2C" w14:textId="77777777" w:rsidR="00FE01FC" w:rsidRPr="003D2BA2" w:rsidRDefault="00FE01FC" w:rsidP="00FE279A">
            <w:pPr>
              <w:tabs>
                <w:tab w:val="left" w:pos="1843"/>
              </w:tabs>
              <w:jc w:val="both"/>
              <w:rPr>
                <w:rFonts w:ascii="Times New Roman" w:hAnsi="Times New Roman" w:cs="Times New Roman"/>
                <w:sz w:val="24"/>
                <w:szCs w:val="24"/>
              </w:rPr>
            </w:pPr>
            <w:r w:rsidRPr="003D2BA2">
              <w:rPr>
                <w:rFonts w:ascii="Times New Roman" w:hAnsi="Times New Roman" w:cs="Times New Roman"/>
                <w:sz w:val="24"/>
                <w:szCs w:val="24"/>
              </w:rPr>
              <w:t xml:space="preserve">2018-2019 m. m.  </w:t>
            </w:r>
          </w:p>
        </w:tc>
        <w:tc>
          <w:tcPr>
            <w:tcW w:w="4252" w:type="dxa"/>
          </w:tcPr>
          <w:p w14:paraId="2DCCF80F" w14:textId="2D3277DA" w:rsidR="00FE01FC" w:rsidRDefault="00FE01FC" w:rsidP="00FE279A">
            <w:pPr>
              <w:tabs>
                <w:tab w:val="left" w:pos="1843"/>
              </w:tabs>
              <w:jc w:val="both"/>
              <w:rPr>
                <w:rFonts w:ascii="Times New Roman" w:hAnsi="Times New Roman" w:cs="Times New Roman"/>
                <w:sz w:val="24"/>
                <w:szCs w:val="24"/>
              </w:rPr>
            </w:pPr>
            <w:r>
              <w:rPr>
                <w:rFonts w:ascii="Times New Roman" w:hAnsi="Times New Roman" w:cs="Times New Roman"/>
                <w:sz w:val="24"/>
                <w:szCs w:val="24"/>
              </w:rPr>
              <w:t>100</w:t>
            </w:r>
          </w:p>
        </w:tc>
        <w:tc>
          <w:tcPr>
            <w:tcW w:w="2268" w:type="dxa"/>
          </w:tcPr>
          <w:p w14:paraId="0B0E329F" w14:textId="1965418A" w:rsidR="00FE01FC" w:rsidRDefault="00FE01FC" w:rsidP="00FE01FC">
            <w:pPr>
              <w:tabs>
                <w:tab w:val="left" w:pos="1843"/>
              </w:tabs>
              <w:jc w:val="both"/>
              <w:rPr>
                <w:rFonts w:ascii="Times New Roman" w:hAnsi="Times New Roman" w:cs="Times New Roman"/>
                <w:sz w:val="24"/>
                <w:szCs w:val="24"/>
              </w:rPr>
            </w:pPr>
            <w:r>
              <w:rPr>
                <w:rFonts w:ascii="Times New Roman" w:hAnsi="Times New Roman" w:cs="Times New Roman"/>
                <w:sz w:val="24"/>
                <w:szCs w:val="24"/>
              </w:rPr>
              <w:t>82,4</w:t>
            </w:r>
          </w:p>
        </w:tc>
      </w:tr>
      <w:tr w:rsidR="00FE01FC" w14:paraId="446471DD" w14:textId="35DCBC62" w:rsidTr="00FE01FC">
        <w:tc>
          <w:tcPr>
            <w:tcW w:w="1980" w:type="dxa"/>
          </w:tcPr>
          <w:p w14:paraId="7BA49455" w14:textId="77777777" w:rsidR="00FE01FC" w:rsidRPr="003D2BA2" w:rsidRDefault="00FE01FC" w:rsidP="00FE279A">
            <w:pPr>
              <w:tabs>
                <w:tab w:val="left" w:pos="1843"/>
              </w:tabs>
              <w:jc w:val="both"/>
              <w:rPr>
                <w:rFonts w:ascii="Times New Roman" w:hAnsi="Times New Roman" w:cs="Times New Roman"/>
                <w:sz w:val="24"/>
                <w:szCs w:val="24"/>
              </w:rPr>
            </w:pPr>
            <w:r w:rsidRPr="003D2BA2">
              <w:rPr>
                <w:rFonts w:ascii="Times New Roman" w:hAnsi="Times New Roman" w:cs="Times New Roman"/>
                <w:sz w:val="24"/>
                <w:szCs w:val="24"/>
              </w:rPr>
              <w:t>2019 -2020 m. m.</w:t>
            </w:r>
          </w:p>
        </w:tc>
        <w:tc>
          <w:tcPr>
            <w:tcW w:w="4252" w:type="dxa"/>
          </w:tcPr>
          <w:p w14:paraId="73DB6FFF" w14:textId="79A35F6C" w:rsidR="00FE01FC" w:rsidRDefault="00FE01FC" w:rsidP="00FE279A">
            <w:pPr>
              <w:tabs>
                <w:tab w:val="left" w:pos="1843"/>
              </w:tabs>
              <w:jc w:val="both"/>
              <w:rPr>
                <w:rFonts w:ascii="Times New Roman" w:hAnsi="Times New Roman" w:cs="Times New Roman"/>
                <w:sz w:val="24"/>
                <w:szCs w:val="24"/>
              </w:rPr>
            </w:pPr>
            <w:r>
              <w:rPr>
                <w:rFonts w:ascii="Times New Roman" w:hAnsi="Times New Roman" w:cs="Times New Roman"/>
                <w:sz w:val="24"/>
                <w:szCs w:val="24"/>
              </w:rPr>
              <w:t>100</w:t>
            </w:r>
          </w:p>
        </w:tc>
        <w:tc>
          <w:tcPr>
            <w:tcW w:w="2268" w:type="dxa"/>
          </w:tcPr>
          <w:p w14:paraId="7033D643" w14:textId="1F580893" w:rsidR="00FE01FC" w:rsidRDefault="00FE01FC" w:rsidP="00FE01FC">
            <w:pPr>
              <w:tabs>
                <w:tab w:val="left" w:pos="1843"/>
              </w:tabs>
              <w:jc w:val="both"/>
              <w:rPr>
                <w:rFonts w:ascii="Times New Roman" w:hAnsi="Times New Roman" w:cs="Times New Roman"/>
                <w:sz w:val="24"/>
                <w:szCs w:val="24"/>
              </w:rPr>
            </w:pPr>
            <w:r>
              <w:rPr>
                <w:rFonts w:ascii="Times New Roman" w:hAnsi="Times New Roman" w:cs="Times New Roman"/>
                <w:sz w:val="24"/>
                <w:szCs w:val="24"/>
              </w:rPr>
              <w:t>76,7</w:t>
            </w:r>
          </w:p>
        </w:tc>
      </w:tr>
      <w:tr w:rsidR="00FE01FC" w14:paraId="36EB0DCE" w14:textId="3196BACB" w:rsidTr="00FE01FC">
        <w:tc>
          <w:tcPr>
            <w:tcW w:w="1980" w:type="dxa"/>
          </w:tcPr>
          <w:p w14:paraId="5C70F83C" w14:textId="77777777" w:rsidR="00FE01FC" w:rsidRPr="003D2BA2" w:rsidRDefault="00FE01FC" w:rsidP="00FE279A">
            <w:pPr>
              <w:tabs>
                <w:tab w:val="left" w:pos="1843"/>
              </w:tabs>
              <w:jc w:val="both"/>
              <w:rPr>
                <w:rFonts w:ascii="Times New Roman" w:hAnsi="Times New Roman" w:cs="Times New Roman"/>
                <w:sz w:val="24"/>
                <w:szCs w:val="24"/>
              </w:rPr>
            </w:pPr>
            <w:r w:rsidRPr="003D2BA2">
              <w:rPr>
                <w:rFonts w:ascii="Times New Roman" w:hAnsi="Times New Roman" w:cs="Times New Roman"/>
                <w:sz w:val="24"/>
                <w:szCs w:val="24"/>
              </w:rPr>
              <w:t>2020-2021 m. m.</w:t>
            </w:r>
          </w:p>
        </w:tc>
        <w:tc>
          <w:tcPr>
            <w:tcW w:w="4252" w:type="dxa"/>
          </w:tcPr>
          <w:p w14:paraId="74F0048A" w14:textId="245DE2C2" w:rsidR="00FE01FC" w:rsidRDefault="00FE01FC" w:rsidP="00FE279A">
            <w:pPr>
              <w:tabs>
                <w:tab w:val="left" w:pos="1843"/>
              </w:tabs>
              <w:jc w:val="both"/>
              <w:rPr>
                <w:rFonts w:ascii="Times New Roman" w:hAnsi="Times New Roman" w:cs="Times New Roman"/>
                <w:sz w:val="24"/>
                <w:szCs w:val="24"/>
              </w:rPr>
            </w:pPr>
            <w:r>
              <w:rPr>
                <w:rFonts w:ascii="Times New Roman" w:hAnsi="Times New Roman" w:cs="Times New Roman"/>
                <w:sz w:val="24"/>
                <w:szCs w:val="24"/>
              </w:rPr>
              <w:t>69,8</w:t>
            </w:r>
          </w:p>
        </w:tc>
        <w:tc>
          <w:tcPr>
            <w:tcW w:w="2268" w:type="dxa"/>
          </w:tcPr>
          <w:p w14:paraId="7E88C958" w14:textId="64D57D71" w:rsidR="00FE01FC" w:rsidRDefault="00FE01FC" w:rsidP="00FE01FC">
            <w:pPr>
              <w:tabs>
                <w:tab w:val="left" w:pos="1843"/>
              </w:tabs>
              <w:jc w:val="both"/>
              <w:rPr>
                <w:rFonts w:ascii="Times New Roman" w:hAnsi="Times New Roman" w:cs="Times New Roman"/>
                <w:sz w:val="24"/>
                <w:szCs w:val="24"/>
              </w:rPr>
            </w:pPr>
            <w:r>
              <w:rPr>
                <w:rFonts w:ascii="Times New Roman" w:hAnsi="Times New Roman" w:cs="Times New Roman"/>
                <w:sz w:val="24"/>
                <w:szCs w:val="24"/>
              </w:rPr>
              <w:t>78,9</w:t>
            </w:r>
          </w:p>
        </w:tc>
      </w:tr>
    </w:tbl>
    <w:p w14:paraId="6581CAD9" w14:textId="4039A74F" w:rsidR="00FE01FC" w:rsidRDefault="00FE01FC" w:rsidP="00081A67">
      <w:pPr>
        <w:tabs>
          <w:tab w:val="left" w:pos="1843"/>
        </w:tabs>
        <w:spacing w:after="0" w:line="240" w:lineRule="auto"/>
        <w:jc w:val="both"/>
        <w:rPr>
          <w:rFonts w:ascii="Times New Roman" w:hAnsi="Times New Roman" w:cs="Times New Roman"/>
          <w:sz w:val="24"/>
          <w:szCs w:val="24"/>
        </w:rPr>
      </w:pPr>
    </w:p>
    <w:p w14:paraId="7ED45AA3" w14:textId="11F362F4" w:rsidR="002210EC" w:rsidRDefault="002210EC" w:rsidP="00081A67">
      <w:pPr>
        <w:tabs>
          <w:tab w:val="left" w:pos="1843"/>
        </w:tabs>
        <w:spacing w:after="0" w:line="240" w:lineRule="auto"/>
        <w:jc w:val="both"/>
        <w:rPr>
          <w:rFonts w:ascii="Times New Roman" w:hAnsi="Times New Roman" w:cs="Times New Roman"/>
          <w:b/>
          <w:bCs/>
          <w:sz w:val="24"/>
          <w:szCs w:val="24"/>
        </w:rPr>
      </w:pPr>
      <w:r w:rsidRPr="000C1B06">
        <w:rPr>
          <w:rFonts w:ascii="Times New Roman" w:hAnsi="Times New Roman" w:cs="Times New Roman"/>
          <w:b/>
          <w:bCs/>
          <w:sz w:val="24"/>
          <w:szCs w:val="24"/>
        </w:rPr>
        <w:t>Švietimo pagalbos specialistų, tenkančių 100 mokinių, skaičius</w:t>
      </w:r>
      <w:r w:rsidR="000C1B06">
        <w:rPr>
          <w:rFonts w:ascii="Times New Roman" w:hAnsi="Times New Roman" w:cs="Times New Roman"/>
          <w:b/>
          <w:bCs/>
          <w:sz w:val="24"/>
          <w:szCs w:val="24"/>
        </w:rPr>
        <w:t>:</w:t>
      </w:r>
    </w:p>
    <w:p w14:paraId="4127F1BF" w14:textId="77777777" w:rsidR="000C1B06" w:rsidRPr="000C1B06" w:rsidRDefault="000C1B06" w:rsidP="00081A67">
      <w:pPr>
        <w:tabs>
          <w:tab w:val="left" w:pos="1843"/>
        </w:tabs>
        <w:spacing w:after="0" w:line="240" w:lineRule="auto"/>
        <w:jc w:val="both"/>
        <w:rPr>
          <w:rFonts w:ascii="Times New Roman" w:hAnsi="Times New Roman" w:cs="Times New Roman"/>
          <w:b/>
          <w:bCs/>
          <w:sz w:val="24"/>
          <w:szCs w:val="24"/>
        </w:rPr>
      </w:pPr>
    </w:p>
    <w:tbl>
      <w:tblPr>
        <w:tblStyle w:val="Lentelstinklelis"/>
        <w:tblW w:w="0" w:type="auto"/>
        <w:tblLook w:val="04A0" w:firstRow="1" w:lastRow="0" w:firstColumn="1" w:lastColumn="0" w:noHBand="0" w:noVBand="1"/>
      </w:tblPr>
      <w:tblGrid>
        <w:gridCol w:w="1980"/>
        <w:gridCol w:w="4170"/>
      </w:tblGrid>
      <w:tr w:rsidR="002210EC" w:rsidRPr="009E1229" w14:paraId="4D38F12E" w14:textId="77777777" w:rsidTr="00FE279A">
        <w:tc>
          <w:tcPr>
            <w:tcW w:w="1980" w:type="dxa"/>
          </w:tcPr>
          <w:p w14:paraId="4A1D2A28" w14:textId="77777777" w:rsidR="002210EC" w:rsidRPr="003D2BA2" w:rsidRDefault="002210EC" w:rsidP="00FE279A">
            <w:pPr>
              <w:tabs>
                <w:tab w:val="left" w:pos="1843"/>
              </w:tabs>
              <w:jc w:val="both"/>
              <w:rPr>
                <w:rFonts w:ascii="Times New Roman" w:hAnsi="Times New Roman" w:cs="Times New Roman"/>
                <w:b/>
                <w:bCs/>
                <w:sz w:val="24"/>
                <w:szCs w:val="24"/>
              </w:rPr>
            </w:pPr>
            <w:r w:rsidRPr="003D2BA2">
              <w:rPr>
                <w:rFonts w:ascii="Times New Roman" w:hAnsi="Times New Roman" w:cs="Times New Roman"/>
                <w:b/>
                <w:bCs/>
                <w:sz w:val="24"/>
                <w:szCs w:val="24"/>
              </w:rPr>
              <w:t>Mokslo metai</w:t>
            </w:r>
          </w:p>
        </w:tc>
        <w:tc>
          <w:tcPr>
            <w:tcW w:w="4170" w:type="dxa"/>
          </w:tcPr>
          <w:p w14:paraId="5BE72310" w14:textId="2EE6F740" w:rsidR="002210EC" w:rsidRPr="009E1229" w:rsidRDefault="002210EC" w:rsidP="00FE279A">
            <w:pPr>
              <w:tabs>
                <w:tab w:val="left" w:pos="1843"/>
              </w:tabs>
              <w:jc w:val="both"/>
              <w:rPr>
                <w:rFonts w:ascii="Times New Roman" w:hAnsi="Times New Roman" w:cs="Times New Roman"/>
                <w:b/>
                <w:bCs/>
                <w:sz w:val="24"/>
                <w:szCs w:val="24"/>
              </w:rPr>
            </w:pPr>
            <w:r>
              <w:rPr>
                <w:rFonts w:ascii="Times New Roman" w:hAnsi="Times New Roman" w:cs="Times New Roman"/>
                <w:b/>
                <w:bCs/>
                <w:sz w:val="24"/>
                <w:szCs w:val="24"/>
              </w:rPr>
              <w:t>Švietimo pagalbos specialistų</w:t>
            </w:r>
            <w:r w:rsidR="00615129">
              <w:rPr>
                <w:rFonts w:ascii="Times New Roman" w:hAnsi="Times New Roman" w:cs="Times New Roman"/>
                <w:b/>
                <w:bCs/>
                <w:sz w:val="24"/>
                <w:szCs w:val="24"/>
              </w:rPr>
              <w:t>, tenkančių 100 vaikų,</w:t>
            </w:r>
            <w:r>
              <w:rPr>
                <w:rFonts w:ascii="Times New Roman" w:hAnsi="Times New Roman" w:cs="Times New Roman"/>
                <w:b/>
                <w:bCs/>
                <w:sz w:val="24"/>
                <w:szCs w:val="24"/>
              </w:rPr>
              <w:t xml:space="preserve"> skaičius</w:t>
            </w:r>
          </w:p>
        </w:tc>
      </w:tr>
      <w:tr w:rsidR="002210EC" w14:paraId="07DEA610" w14:textId="77777777" w:rsidTr="00FE279A">
        <w:tc>
          <w:tcPr>
            <w:tcW w:w="1980" w:type="dxa"/>
          </w:tcPr>
          <w:p w14:paraId="1C895FC8" w14:textId="6DA8111D" w:rsidR="002210EC" w:rsidRPr="003D2BA2" w:rsidRDefault="002210EC" w:rsidP="00FE279A">
            <w:pPr>
              <w:tabs>
                <w:tab w:val="left" w:pos="1843"/>
              </w:tabs>
              <w:jc w:val="both"/>
              <w:rPr>
                <w:rFonts w:ascii="Times New Roman" w:hAnsi="Times New Roman" w:cs="Times New Roman"/>
                <w:sz w:val="24"/>
                <w:szCs w:val="24"/>
              </w:rPr>
            </w:pPr>
            <w:r w:rsidRPr="003D2BA2">
              <w:rPr>
                <w:rFonts w:ascii="Times New Roman" w:hAnsi="Times New Roman" w:cs="Times New Roman"/>
                <w:sz w:val="24"/>
                <w:szCs w:val="24"/>
              </w:rPr>
              <w:t xml:space="preserve">2018-2019 m. m. </w:t>
            </w:r>
          </w:p>
        </w:tc>
        <w:tc>
          <w:tcPr>
            <w:tcW w:w="4170" w:type="dxa"/>
          </w:tcPr>
          <w:p w14:paraId="5D2C4EFA" w14:textId="67DA3462" w:rsidR="002210EC" w:rsidRDefault="00615129" w:rsidP="00FE279A">
            <w:pPr>
              <w:tabs>
                <w:tab w:val="left" w:pos="1843"/>
              </w:tabs>
              <w:jc w:val="both"/>
              <w:rPr>
                <w:rFonts w:ascii="Times New Roman" w:hAnsi="Times New Roman" w:cs="Times New Roman"/>
                <w:sz w:val="24"/>
                <w:szCs w:val="24"/>
              </w:rPr>
            </w:pPr>
            <w:r>
              <w:rPr>
                <w:rFonts w:ascii="Times New Roman" w:hAnsi="Times New Roman" w:cs="Times New Roman"/>
                <w:sz w:val="24"/>
                <w:szCs w:val="24"/>
              </w:rPr>
              <w:t>0,6</w:t>
            </w:r>
          </w:p>
        </w:tc>
      </w:tr>
      <w:tr w:rsidR="002210EC" w14:paraId="1EA30348" w14:textId="77777777" w:rsidTr="00FE279A">
        <w:tc>
          <w:tcPr>
            <w:tcW w:w="1980" w:type="dxa"/>
          </w:tcPr>
          <w:p w14:paraId="0395741B" w14:textId="277DAFC4" w:rsidR="002210EC" w:rsidRPr="003D2BA2" w:rsidRDefault="002210EC" w:rsidP="00FE279A">
            <w:pPr>
              <w:tabs>
                <w:tab w:val="left" w:pos="1843"/>
              </w:tabs>
              <w:jc w:val="both"/>
              <w:rPr>
                <w:rFonts w:ascii="Times New Roman" w:hAnsi="Times New Roman" w:cs="Times New Roman"/>
                <w:sz w:val="24"/>
                <w:szCs w:val="24"/>
              </w:rPr>
            </w:pPr>
            <w:r w:rsidRPr="003D2BA2">
              <w:rPr>
                <w:rFonts w:ascii="Times New Roman" w:hAnsi="Times New Roman" w:cs="Times New Roman"/>
                <w:sz w:val="24"/>
                <w:szCs w:val="24"/>
              </w:rPr>
              <w:t>2019-2020 m. m.</w:t>
            </w:r>
          </w:p>
        </w:tc>
        <w:tc>
          <w:tcPr>
            <w:tcW w:w="4170" w:type="dxa"/>
          </w:tcPr>
          <w:p w14:paraId="1793DD71" w14:textId="1A873FFB" w:rsidR="002210EC" w:rsidRDefault="00615129" w:rsidP="00FE279A">
            <w:pPr>
              <w:tabs>
                <w:tab w:val="left" w:pos="1843"/>
              </w:tabs>
              <w:jc w:val="both"/>
              <w:rPr>
                <w:rFonts w:ascii="Times New Roman" w:hAnsi="Times New Roman" w:cs="Times New Roman"/>
                <w:sz w:val="24"/>
                <w:szCs w:val="24"/>
              </w:rPr>
            </w:pPr>
            <w:r>
              <w:rPr>
                <w:rFonts w:ascii="Times New Roman" w:hAnsi="Times New Roman" w:cs="Times New Roman"/>
                <w:sz w:val="24"/>
                <w:szCs w:val="24"/>
              </w:rPr>
              <w:t>0,6</w:t>
            </w:r>
          </w:p>
        </w:tc>
      </w:tr>
      <w:tr w:rsidR="002210EC" w14:paraId="41219DAA" w14:textId="77777777" w:rsidTr="00FE279A">
        <w:tc>
          <w:tcPr>
            <w:tcW w:w="1980" w:type="dxa"/>
          </w:tcPr>
          <w:p w14:paraId="6EC1A2B7" w14:textId="77777777" w:rsidR="002210EC" w:rsidRPr="003D2BA2" w:rsidRDefault="002210EC" w:rsidP="00FE279A">
            <w:pPr>
              <w:tabs>
                <w:tab w:val="left" w:pos="1843"/>
              </w:tabs>
              <w:jc w:val="both"/>
              <w:rPr>
                <w:rFonts w:ascii="Times New Roman" w:hAnsi="Times New Roman" w:cs="Times New Roman"/>
                <w:sz w:val="24"/>
                <w:szCs w:val="24"/>
              </w:rPr>
            </w:pPr>
            <w:r w:rsidRPr="003D2BA2">
              <w:rPr>
                <w:rFonts w:ascii="Times New Roman" w:hAnsi="Times New Roman" w:cs="Times New Roman"/>
                <w:sz w:val="24"/>
                <w:szCs w:val="24"/>
              </w:rPr>
              <w:t>2020-2021 m. m.</w:t>
            </w:r>
          </w:p>
        </w:tc>
        <w:tc>
          <w:tcPr>
            <w:tcW w:w="4170" w:type="dxa"/>
          </w:tcPr>
          <w:p w14:paraId="158C4437" w14:textId="4011C56F" w:rsidR="002210EC" w:rsidRDefault="00615129" w:rsidP="00FE279A">
            <w:pPr>
              <w:tabs>
                <w:tab w:val="left" w:pos="1843"/>
              </w:tabs>
              <w:jc w:val="both"/>
              <w:rPr>
                <w:rFonts w:ascii="Times New Roman" w:hAnsi="Times New Roman" w:cs="Times New Roman"/>
                <w:sz w:val="24"/>
                <w:szCs w:val="24"/>
              </w:rPr>
            </w:pPr>
            <w:r>
              <w:rPr>
                <w:rFonts w:ascii="Times New Roman" w:hAnsi="Times New Roman" w:cs="Times New Roman"/>
                <w:sz w:val="24"/>
                <w:szCs w:val="24"/>
              </w:rPr>
              <w:t>0,9</w:t>
            </w:r>
          </w:p>
        </w:tc>
      </w:tr>
    </w:tbl>
    <w:p w14:paraId="2558557F" w14:textId="48D4A7DA" w:rsidR="002210EC" w:rsidRDefault="002210EC" w:rsidP="00081A67">
      <w:pPr>
        <w:tabs>
          <w:tab w:val="left" w:pos="1843"/>
        </w:tabs>
        <w:spacing w:after="0" w:line="240" w:lineRule="auto"/>
        <w:jc w:val="both"/>
        <w:rPr>
          <w:rFonts w:ascii="Times New Roman" w:hAnsi="Times New Roman" w:cs="Times New Roman"/>
          <w:sz w:val="24"/>
          <w:szCs w:val="24"/>
        </w:rPr>
      </w:pPr>
    </w:p>
    <w:p w14:paraId="72A20C84" w14:textId="590A7C51" w:rsidR="00FE01FC" w:rsidRPr="00FE01FC" w:rsidRDefault="00FE01FC" w:rsidP="00081A67">
      <w:pPr>
        <w:tabs>
          <w:tab w:val="left" w:pos="1843"/>
        </w:tabs>
        <w:spacing w:after="0" w:line="240" w:lineRule="auto"/>
        <w:jc w:val="both"/>
        <w:rPr>
          <w:rFonts w:ascii="Times New Roman" w:hAnsi="Times New Roman" w:cs="Times New Roman"/>
          <w:b/>
          <w:bCs/>
          <w:sz w:val="24"/>
          <w:szCs w:val="24"/>
        </w:rPr>
      </w:pPr>
      <w:r w:rsidRPr="00FE01FC">
        <w:rPr>
          <w:rFonts w:ascii="Times New Roman" w:hAnsi="Times New Roman" w:cs="Times New Roman"/>
          <w:b/>
          <w:bCs/>
          <w:sz w:val="24"/>
          <w:szCs w:val="24"/>
        </w:rPr>
        <w:t>Daroma pažanga:</w:t>
      </w:r>
    </w:p>
    <w:p w14:paraId="025025BE" w14:textId="34105292" w:rsidR="00FE01FC" w:rsidRDefault="00FE01FC" w:rsidP="00052750">
      <w:pPr>
        <w:pStyle w:val="Sraopastraipa"/>
        <w:numPr>
          <w:ilvl w:val="0"/>
          <w:numId w:val="1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Specialiųjų ugdymosi poreikių turinčių mokinių</w:t>
      </w:r>
      <w:r w:rsidR="000A2E44">
        <w:rPr>
          <w:rFonts w:ascii="Times New Roman" w:hAnsi="Times New Roman" w:cs="Times New Roman"/>
          <w:sz w:val="24"/>
          <w:szCs w:val="24"/>
        </w:rPr>
        <w:t>,</w:t>
      </w:r>
      <w:r>
        <w:rPr>
          <w:rFonts w:ascii="Times New Roman" w:hAnsi="Times New Roman" w:cs="Times New Roman"/>
          <w:sz w:val="24"/>
          <w:szCs w:val="24"/>
        </w:rPr>
        <w:t xml:space="preserve"> besimokančių savivaldybės mokyklose</w:t>
      </w:r>
      <w:r w:rsidR="000A2E44">
        <w:rPr>
          <w:rFonts w:ascii="Times New Roman" w:hAnsi="Times New Roman" w:cs="Times New Roman"/>
          <w:sz w:val="24"/>
          <w:szCs w:val="24"/>
        </w:rPr>
        <w:t>,</w:t>
      </w:r>
      <w:r>
        <w:rPr>
          <w:rFonts w:ascii="Times New Roman" w:hAnsi="Times New Roman" w:cs="Times New Roman"/>
          <w:sz w:val="24"/>
          <w:szCs w:val="24"/>
        </w:rPr>
        <w:t xml:space="preserve"> dalis viršija šalies vidurkį ir</w:t>
      </w:r>
      <w:r w:rsidR="00615129">
        <w:rPr>
          <w:rFonts w:ascii="Times New Roman" w:hAnsi="Times New Roman" w:cs="Times New Roman"/>
          <w:sz w:val="24"/>
          <w:szCs w:val="24"/>
        </w:rPr>
        <w:t xml:space="preserve"> nuosekliai</w:t>
      </w:r>
      <w:r>
        <w:rPr>
          <w:rFonts w:ascii="Times New Roman" w:hAnsi="Times New Roman" w:cs="Times New Roman"/>
          <w:sz w:val="24"/>
          <w:szCs w:val="24"/>
        </w:rPr>
        <w:t xml:space="preserve"> didėja. </w:t>
      </w:r>
    </w:p>
    <w:p w14:paraId="17262CFE" w14:textId="7AFB8F42" w:rsidR="00615129" w:rsidRPr="00FE01FC" w:rsidRDefault="00615129" w:rsidP="00052750">
      <w:pPr>
        <w:pStyle w:val="Sraopastraipa"/>
        <w:numPr>
          <w:ilvl w:val="0"/>
          <w:numId w:val="1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Savivaldybės mokyklose didėja švietimo pagalbos specialistų skaičius. </w:t>
      </w:r>
    </w:p>
    <w:p w14:paraId="24E08CB5" w14:textId="77777777" w:rsidR="000A2E44" w:rsidRDefault="00894E77" w:rsidP="00081A67">
      <w:pPr>
        <w:tabs>
          <w:tab w:val="left" w:pos="1843"/>
        </w:tabs>
        <w:spacing w:after="0" w:line="240" w:lineRule="auto"/>
        <w:jc w:val="both"/>
        <w:rPr>
          <w:rFonts w:ascii="Times New Roman" w:hAnsi="Times New Roman" w:cs="Times New Roman"/>
          <w:b/>
          <w:bCs/>
          <w:sz w:val="24"/>
          <w:szCs w:val="24"/>
        </w:rPr>
      </w:pPr>
      <w:r w:rsidRPr="00546ED7">
        <w:rPr>
          <w:rFonts w:ascii="Times New Roman" w:hAnsi="Times New Roman" w:cs="Times New Roman"/>
          <w:b/>
          <w:bCs/>
          <w:sz w:val="24"/>
          <w:szCs w:val="24"/>
        </w:rPr>
        <w:t>Veiksmai ateičiai:</w:t>
      </w:r>
    </w:p>
    <w:p w14:paraId="60862B4B" w14:textId="33A38D41" w:rsidR="00546ED7" w:rsidRDefault="000A2E44" w:rsidP="000A2E44">
      <w:pPr>
        <w:pStyle w:val="Sraopastraipa"/>
        <w:numPr>
          <w:ilvl w:val="0"/>
          <w:numId w:val="15"/>
        </w:numPr>
        <w:tabs>
          <w:tab w:val="left" w:pos="993"/>
        </w:tabs>
        <w:spacing w:after="0" w:line="240" w:lineRule="auto"/>
        <w:ind w:left="0" w:firstLine="709"/>
        <w:jc w:val="both"/>
        <w:rPr>
          <w:rFonts w:ascii="Times New Roman" w:hAnsi="Times New Roman" w:cs="Times New Roman"/>
          <w:sz w:val="24"/>
          <w:szCs w:val="24"/>
        </w:rPr>
      </w:pPr>
      <w:r w:rsidRPr="000A2E44">
        <w:rPr>
          <w:rFonts w:ascii="Times New Roman" w:hAnsi="Times New Roman" w:cs="Times New Roman"/>
          <w:sz w:val="24"/>
          <w:szCs w:val="24"/>
        </w:rPr>
        <w:t>S</w:t>
      </w:r>
      <w:r w:rsidR="00894E77" w:rsidRPr="000A2E44">
        <w:rPr>
          <w:rFonts w:ascii="Times New Roman" w:hAnsi="Times New Roman" w:cs="Times New Roman"/>
          <w:sz w:val="24"/>
          <w:szCs w:val="24"/>
        </w:rPr>
        <w:t>iekti, kad mokinių, gaunančių švietimo pagalbą, dalis</w:t>
      </w:r>
      <w:r w:rsidR="00D35E21" w:rsidRPr="000A2E44">
        <w:rPr>
          <w:rFonts w:ascii="Times New Roman" w:hAnsi="Times New Roman" w:cs="Times New Roman"/>
          <w:sz w:val="24"/>
          <w:szCs w:val="24"/>
        </w:rPr>
        <w:t xml:space="preserve"> būtų </w:t>
      </w:r>
      <w:r w:rsidR="00054D9E">
        <w:rPr>
          <w:rFonts w:ascii="Times New Roman" w:hAnsi="Times New Roman" w:cs="Times New Roman"/>
          <w:sz w:val="24"/>
          <w:szCs w:val="24"/>
        </w:rPr>
        <w:t>ne</w:t>
      </w:r>
      <w:r w:rsidR="00D35E21" w:rsidRPr="000A2E44">
        <w:rPr>
          <w:rFonts w:ascii="Times New Roman" w:hAnsi="Times New Roman" w:cs="Times New Roman"/>
          <w:sz w:val="24"/>
          <w:szCs w:val="24"/>
        </w:rPr>
        <w:t>mažesnė už šalies vidurkį</w:t>
      </w:r>
      <w:r w:rsidR="009C7637">
        <w:rPr>
          <w:rFonts w:ascii="Times New Roman" w:hAnsi="Times New Roman" w:cs="Times New Roman"/>
          <w:sz w:val="24"/>
          <w:szCs w:val="24"/>
        </w:rPr>
        <w:t>.</w:t>
      </w:r>
    </w:p>
    <w:p w14:paraId="4392E288" w14:textId="774E37E3" w:rsidR="000A2E44" w:rsidRPr="000A2E44" w:rsidRDefault="000A2E44" w:rsidP="000A2E44">
      <w:pPr>
        <w:pStyle w:val="Sraopastraipa"/>
        <w:numPr>
          <w:ilvl w:val="0"/>
          <w:numId w:val="1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Skatinti</w:t>
      </w:r>
      <w:r w:rsidR="00054D9E">
        <w:rPr>
          <w:rFonts w:ascii="Times New Roman" w:hAnsi="Times New Roman" w:cs="Times New Roman"/>
          <w:sz w:val="24"/>
          <w:szCs w:val="24"/>
        </w:rPr>
        <w:t xml:space="preserve"> jau esamus</w:t>
      </w:r>
      <w:r>
        <w:rPr>
          <w:rFonts w:ascii="Times New Roman" w:hAnsi="Times New Roman" w:cs="Times New Roman"/>
          <w:sz w:val="24"/>
          <w:szCs w:val="24"/>
        </w:rPr>
        <w:t xml:space="preserve"> pedagogus įgyti papildom</w:t>
      </w:r>
      <w:r w:rsidR="00052750">
        <w:rPr>
          <w:rFonts w:ascii="Times New Roman" w:hAnsi="Times New Roman" w:cs="Times New Roman"/>
          <w:sz w:val="24"/>
          <w:szCs w:val="24"/>
        </w:rPr>
        <w:t>ą</w:t>
      </w:r>
      <w:r>
        <w:rPr>
          <w:rFonts w:ascii="Times New Roman" w:hAnsi="Times New Roman" w:cs="Times New Roman"/>
          <w:sz w:val="24"/>
          <w:szCs w:val="24"/>
        </w:rPr>
        <w:t xml:space="preserve"> </w:t>
      </w:r>
      <w:r w:rsidR="00052750">
        <w:rPr>
          <w:rFonts w:ascii="Times New Roman" w:hAnsi="Times New Roman" w:cs="Times New Roman"/>
          <w:sz w:val="24"/>
          <w:szCs w:val="24"/>
        </w:rPr>
        <w:t>švietimo pagalbos specialisto</w:t>
      </w:r>
      <w:r>
        <w:rPr>
          <w:rFonts w:ascii="Times New Roman" w:hAnsi="Times New Roman" w:cs="Times New Roman"/>
          <w:sz w:val="24"/>
          <w:szCs w:val="24"/>
        </w:rPr>
        <w:t xml:space="preserve"> kvalifikaciją, apmokant dalį persikvalifikavimo studijų kainos. </w:t>
      </w:r>
    </w:p>
    <w:p w14:paraId="2A9C2940" w14:textId="1C501750" w:rsidR="009E1229" w:rsidRDefault="009E1229" w:rsidP="00081A67">
      <w:pPr>
        <w:tabs>
          <w:tab w:val="left" w:pos="1843"/>
        </w:tabs>
        <w:spacing w:after="0" w:line="240" w:lineRule="auto"/>
        <w:jc w:val="both"/>
        <w:rPr>
          <w:rFonts w:ascii="Times New Roman" w:hAnsi="Times New Roman" w:cs="Times New Roman"/>
          <w:sz w:val="24"/>
          <w:szCs w:val="24"/>
        </w:rPr>
      </w:pPr>
    </w:p>
    <w:p w14:paraId="179077C9" w14:textId="479B21DE" w:rsidR="000C1B06" w:rsidRDefault="000C1B06" w:rsidP="00081A67">
      <w:pPr>
        <w:tabs>
          <w:tab w:val="left" w:pos="1843"/>
        </w:tabs>
        <w:spacing w:after="0" w:line="240" w:lineRule="auto"/>
        <w:jc w:val="both"/>
        <w:rPr>
          <w:rFonts w:ascii="Times New Roman" w:hAnsi="Times New Roman" w:cs="Times New Roman"/>
          <w:sz w:val="24"/>
          <w:szCs w:val="24"/>
        </w:rPr>
      </w:pPr>
    </w:p>
    <w:p w14:paraId="256F1844" w14:textId="77777777" w:rsidR="000C1B06" w:rsidRPr="009E1229" w:rsidRDefault="000C1B06" w:rsidP="00081A67">
      <w:pPr>
        <w:tabs>
          <w:tab w:val="left" w:pos="1843"/>
        </w:tabs>
        <w:spacing w:after="0" w:line="240" w:lineRule="auto"/>
        <w:jc w:val="both"/>
        <w:rPr>
          <w:rFonts w:ascii="Times New Roman" w:hAnsi="Times New Roman" w:cs="Times New Roman"/>
          <w:sz w:val="24"/>
          <w:szCs w:val="24"/>
        </w:rPr>
      </w:pPr>
    </w:p>
    <w:p w14:paraId="7F50B00B" w14:textId="31873DCD" w:rsidR="00704CD4" w:rsidRDefault="00C973F4" w:rsidP="00081A67">
      <w:pPr>
        <w:tabs>
          <w:tab w:val="left" w:pos="1843"/>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6. </w:t>
      </w:r>
      <w:r w:rsidR="00704CD4" w:rsidRPr="00704CD4">
        <w:rPr>
          <w:rFonts w:ascii="Times New Roman" w:hAnsi="Times New Roman" w:cs="Times New Roman"/>
          <w:b/>
          <w:bCs/>
          <w:sz w:val="24"/>
          <w:szCs w:val="24"/>
        </w:rPr>
        <w:t>Neformalusis ugdymas</w:t>
      </w:r>
    </w:p>
    <w:p w14:paraId="2C5AA82B" w14:textId="2CF24EC7" w:rsidR="0069732E" w:rsidRDefault="0069732E" w:rsidP="00081A67">
      <w:pPr>
        <w:tabs>
          <w:tab w:val="left" w:pos="1843"/>
        </w:tabs>
        <w:spacing w:after="0" w:line="240" w:lineRule="auto"/>
        <w:jc w:val="both"/>
        <w:rPr>
          <w:rFonts w:ascii="Times New Roman" w:hAnsi="Times New Roman" w:cs="Times New Roman"/>
          <w:b/>
          <w:bCs/>
          <w:sz w:val="24"/>
          <w:szCs w:val="24"/>
        </w:rPr>
      </w:pPr>
    </w:p>
    <w:tbl>
      <w:tblPr>
        <w:tblStyle w:val="Lentelstinklelis"/>
        <w:tblW w:w="0" w:type="auto"/>
        <w:tblLook w:val="04A0" w:firstRow="1" w:lastRow="0" w:firstColumn="1" w:lastColumn="0" w:noHBand="0" w:noVBand="1"/>
      </w:tblPr>
      <w:tblGrid>
        <w:gridCol w:w="2820"/>
        <w:gridCol w:w="6520"/>
      </w:tblGrid>
      <w:tr w:rsidR="00F40DA9" w14:paraId="5848DE65" w14:textId="77777777" w:rsidTr="00277B69">
        <w:tc>
          <w:tcPr>
            <w:tcW w:w="1980" w:type="dxa"/>
          </w:tcPr>
          <w:p w14:paraId="31136ECB" w14:textId="29FB0A5D" w:rsidR="00F40DA9" w:rsidRPr="003D2BA2" w:rsidRDefault="00AA5034" w:rsidP="00081A67">
            <w:pPr>
              <w:tabs>
                <w:tab w:val="left" w:pos="1843"/>
              </w:tabs>
              <w:jc w:val="both"/>
              <w:rPr>
                <w:rFonts w:ascii="Times New Roman" w:hAnsi="Times New Roman" w:cs="Times New Roman"/>
                <w:b/>
                <w:bCs/>
                <w:sz w:val="24"/>
                <w:szCs w:val="24"/>
              </w:rPr>
            </w:pPr>
            <w:r>
              <w:rPr>
                <w:rFonts w:ascii="Times New Roman" w:hAnsi="Times New Roman" w:cs="Times New Roman"/>
                <w:b/>
                <w:bCs/>
                <w:sz w:val="24"/>
                <w:szCs w:val="24"/>
              </w:rPr>
              <w:tab/>
            </w:r>
            <w:r w:rsidR="003D2BA2" w:rsidRPr="003D2BA2">
              <w:rPr>
                <w:rFonts w:ascii="Times New Roman" w:hAnsi="Times New Roman" w:cs="Times New Roman"/>
                <w:b/>
                <w:bCs/>
                <w:sz w:val="24"/>
                <w:szCs w:val="24"/>
              </w:rPr>
              <w:t>Mokslo metai</w:t>
            </w:r>
          </w:p>
        </w:tc>
        <w:tc>
          <w:tcPr>
            <w:tcW w:w="6520" w:type="dxa"/>
          </w:tcPr>
          <w:p w14:paraId="518E39B6" w14:textId="5C34E49A" w:rsidR="00F40DA9" w:rsidRPr="003D2BA2" w:rsidRDefault="003D2BA2" w:rsidP="00081A67">
            <w:pPr>
              <w:tabs>
                <w:tab w:val="left" w:pos="1843"/>
              </w:tabs>
              <w:jc w:val="both"/>
              <w:rPr>
                <w:rFonts w:ascii="Times New Roman" w:hAnsi="Times New Roman" w:cs="Times New Roman"/>
                <w:b/>
                <w:bCs/>
                <w:sz w:val="24"/>
                <w:szCs w:val="24"/>
              </w:rPr>
            </w:pPr>
            <w:r w:rsidRPr="003D2BA2">
              <w:rPr>
                <w:rFonts w:ascii="Times New Roman" w:hAnsi="Times New Roman" w:cs="Times New Roman"/>
                <w:b/>
                <w:bCs/>
                <w:sz w:val="24"/>
                <w:szCs w:val="24"/>
              </w:rPr>
              <w:t>Neformaliojo vaikų švietimo mokyklose dalyvaujančių mokinių dalis (proc.), lyginant su bendru 1-12 klasių mokinių skaičiumi</w:t>
            </w:r>
          </w:p>
        </w:tc>
      </w:tr>
      <w:tr w:rsidR="00F40DA9" w14:paraId="17774603" w14:textId="77777777" w:rsidTr="00277B69">
        <w:tc>
          <w:tcPr>
            <w:tcW w:w="1980" w:type="dxa"/>
          </w:tcPr>
          <w:p w14:paraId="7E88BC61" w14:textId="2937915C" w:rsidR="00F40DA9" w:rsidRPr="003D2BA2" w:rsidRDefault="003D2BA2" w:rsidP="00081A67">
            <w:pPr>
              <w:tabs>
                <w:tab w:val="left" w:pos="1843"/>
              </w:tabs>
              <w:jc w:val="both"/>
              <w:rPr>
                <w:rFonts w:ascii="Times New Roman" w:hAnsi="Times New Roman" w:cs="Times New Roman"/>
                <w:sz w:val="24"/>
                <w:szCs w:val="24"/>
              </w:rPr>
            </w:pPr>
            <w:r w:rsidRPr="003D2BA2">
              <w:rPr>
                <w:rFonts w:ascii="Times New Roman" w:hAnsi="Times New Roman" w:cs="Times New Roman"/>
                <w:sz w:val="24"/>
                <w:szCs w:val="24"/>
              </w:rPr>
              <w:t xml:space="preserve">2018-2019 m. m.  </w:t>
            </w:r>
          </w:p>
        </w:tc>
        <w:tc>
          <w:tcPr>
            <w:tcW w:w="6520" w:type="dxa"/>
          </w:tcPr>
          <w:p w14:paraId="5EAFC076" w14:textId="60EFC3AD" w:rsidR="00F40DA9" w:rsidRDefault="003D2BA2" w:rsidP="00081A67">
            <w:pPr>
              <w:tabs>
                <w:tab w:val="left" w:pos="1843"/>
              </w:tabs>
              <w:jc w:val="both"/>
              <w:rPr>
                <w:rFonts w:ascii="Times New Roman" w:hAnsi="Times New Roman" w:cs="Times New Roman"/>
                <w:sz w:val="24"/>
                <w:szCs w:val="24"/>
              </w:rPr>
            </w:pPr>
            <w:r>
              <w:rPr>
                <w:rFonts w:ascii="Times New Roman" w:hAnsi="Times New Roman" w:cs="Times New Roman"/>
                <w:sz w:val="24"/>
                <w:szCs w:val="24"/>
              </w:rPr>
              <w:t>16,5</w:t>
            </w:r>
          </w:p>
        </w:tc>
      </w:tr>
      <w:tr w:rsidR="00F40DA9" w14:paraId="6EC2C7D5" w14:textId="77777777" w:rsidTr="00277B69">
        <w:tc>
          <w:tcPr>
            <w:tcW w:w="1980" w:type="dxa"/>
          </w:tcPr>
          <w:p w14:paraId="55C59E15" w14:textId="00364609" w:rsidR="00F40DA9" w:rsidRPr="003D2BA2" w:rsidRDefault="003D2BA2" w:rsidP="00081A67">
            <w:pPr>
              <w:tabs>
                <w:tab w:val="left" w:pos="1843"/>
              </w:tabs>
              <w:jc w:val="both"/>
              <w:rPr>
                <w:rFonts w:ascii="Times New Roman" w:hAnsi="Times New Roman" w:cs="Times New Roman"/>
                <w:sz w:val="24"/>
                <w:szCs w:val="24"/>
              </w:rPr>
            </w:pPr>
            <w:r w:rsidRPr="003D2BA2">
              <w:rPr>
                <w:rFonts w:ascii="Times New Roman" w:hAnsi="Times New Roman" w:cs="Times New Roman"/>
                <w:sz w:val="24"/>
                <w:szCs w:val="24"/>
              </w:rPr>
              <w:t>2019 -2020 m. m.</w:t>
            </w:r>
          </w:p>
        </w:tc>
        <w:tc>
          <w:tcPr>
            <w:tcW w:w="6520" w:type="dxa"/>
          </w:tcPr>
          <w:p w14:paraId="194E5FED" w14:textId="29213F1A" w:rsidR="00F40DA9" w:rsidRDefault="003D2BA2" w:rsidP="00081A67">
            <w:pPr>
              <w:tabs>
                <w:tab w:val="left" w:pos="1843"/>
              </w:tabs>
              <w:jc w:val="both"/>
              <w:rPr>
                <w:rFonts w:ascii="Times New Roman" w:hAnsi="Times New Roman" w:cs="Times New Roman"/>
                <w:sz w:val="24"/>
                <w:szCs w:val="24"/>
              </w:rPr>
            </w:pPr>
            <w:r>
              <w:rPr>
                <w:rFonts w:ascii="Times New Roman" w:hAnsi="Times New Roman" w:cs="Times New Roman"/>
                <w:sz w:val="24"/>
                <w:szCs w:val="24"/>
              </w:rPr>
              <w:t>15,9</w:t>
            </w:r>
          </w:p>
        </w:tc>
      </w:tr>
      <w:tr w:rsidR="003D2BA2" w14:paraId="1BB70237" w14:textId="77777777" w:rsidTr="00277B69">
        <w:tc>
          <w:tcPr>
            <w:tcW w:w="1980" w:type="dxa"/>
          </w:tcPr>
          <w:p w14:paraId="2CA86118" w14:textId="3E2193A7" w:rsidR="003D2BA2" w:rsidRPr="003D2BA2" w:rsidRDefault="003D2BA2" w:rsidP="00081A67">
            <w:pPr>
              <w:tabs>
                <w:tab w:val="left" w:pos="1843"/>
              </w:tabs>
              <w:jc w:val="both"/>
              <w:rPr>
                <w:rFonts w:ascii="Times New Roman" w:hAnsi="Times New Roman" w:cs="Times New Roman"/>
                <w:sz w:val="24"/>
                <w:szCs w:val="24"/>
              </w:rPr>
            </w:pPr>
            <w:r w:rsidRPr="003D2BA2">
              <w:rPr>
                <w:rFonts w:ascii="Times New Roman" w:hAnsi="Times New Roman" w:cs="Times New Roman"/>
                <w:sz w:val="24"/>
                <w:szCs w:val="24"/>
              </w:rPr>
              <w:t>2020-2021 m. m.</w:t>
            </w:r>
          </w:p>
        </w:tc>
        <w:tc>
          <w:tcPr>
            <w:tcW w:w="6520" w:type="dxa"/>
          </w:tcPr>
          <w:p w14:paraId="52A193FC" w14:textId="1FADB482" w:rsidR="003D2BA2" w:rsidRDefault="003D2BA2" w:rsidP="00081A67">
            <w:pPr>
              <w:tabs>
                <w:tab w:val="left" w:pos="1843"/>
              </w:tabs>
              <w:jc w:val="both"/>
              <w:rPr>
                <w:rFonts w:ascii="Times New Roman" w:hAnsi="Times New Roman" w:cs="Times New Roman"/>
                <w:sz w:val="24"/>
                <w:szCs w:val="24"/>
              </w:rPr>
            </w:pPr>
            <w:r>
              <w:rPr>
                <w:rFonts w:ascii="Times New Roman" w:hAnsi="Times New Roman" w:cs="Times New Roman"/>
                <w:sz w:val="24"/>
                <w:szCs w:val="24"/>
              </w:rPr>
              <w:t xml:space="preserve">26,2 </w:t>
            </w:r>
          </w:p>
        </w:tc>
      </w:tr>
    </w:tbl>
    <w:p w14:paraId="4E25B347" w14:textId="0E27D4FD" w:rsidR="00F40DA9" w:rsidRDefault="00F40DA9" w:rsidP="00081A67">
      <w:pPr>
        <w:tabs>
          <w:tab w:val="left" w:pos="1843"/>
        </w:tabs>
        <w:spacing w:after="0" w:line="240" w:lineRule="auto"/>
        <w:jc w:val="both"/>
        <w:rPr>
          <w:rFonts w:ascii="Times New Roman" w:hAnsi="Times New Roman" w:cs="Times New Roman"/>
          <w:sz w:val="24"/>
          <w:szCs w:val="24"/>
        </w:rPr>
      </w:pPr>
    </w:p>
    <w:p w14:paraId="7567B3C9" w14:textId="7CA33456" w:rsidR="0069732E" w:rsidRPr="00AA5034" w:rsidRDefault="00277B69" w:rsidP="00AA5034">
      <w:pPr>
        <w:tabs>
          <w:tab w:val="left" w:pos="1843"/>
        </w:tabs>
        <w:spacing w:after="0" w:line="240" w:lineRule="auto"/>
        <w:jc w:val="both"/>
        <w:rPr>
          <w:rFonts w:ascii="Times New Roman" w:hAnsi="Times New Roman" w:cs="Times New Roman"/>
          <w:sz w:val="24"/>
          <w:szCs w:val="24"/>
        </w:rPr>
      </w:pPr>
      <w:r w:rsidRPr="00277B69">
        <w:rPr>
          <w:rFonts w:ascii="Times New Roman" w:hAnsi="Times New Roman" w:cs="Times New Roman"/>
          <w:b/>
          <w:bCs/>
          <w:sz w:val="24"/>
          <w:szCs w:val="24"/>
        </w:rPr>
        <w:t>Daroma pažanga</w:t>
      </w:r>
      <w:r w:rsidR="0069732E">
        <w:rPr>
          <w:rFonts w:ascii="Times New Roman" w:hAnsi="Times New Roman" w:cs="Times New Roman"/>
          <w:b/>
          <w:bCs/>
          <w:sz w:val="24"/>
          <w:szCs w:val="24"/>
        </w:rPr>
        <w:t>:</w:t>
      </w:r>
      <w:r w:rsidR="00AA5034">
        <w:rPr>
          <w:rFonts w:ascii="Times New Roman" w:hAnsi="Times New Roman" w:cs="Times New Roman"/>
          <w:b/>
          <w:bCs/>
          <w:sz w:val="24"/>
          <w:szCs w:val="24"/>
        </w:rPr>
        <w:t xml:space="preserve"> </w:t>
      </w:r>
      <w:r w:rsidRPr="00AA5034">
        <w:rPr>
          <w:rFonts w:ascii="Times New Roman" w:hAnsi="Times New Roman" w:cs="Times New Roman"/>
          <w:sz w:val="24"/>
          <w:szCs w:val="24"/>
        </w:rPr>
        <w:t>Didėja mokinių, dalyvaujančių neformaliajame ugdyme</w:t>
      </w:r>
      <w:r w:rsidR="000F1100">
        <w:rPr>
          <w:rFonts w:ascii="Times New Roman" w:hAnsi="Times New Roman" w:cs="Times New Roman"/>
          <w:sz w:val="24"/>
          <w:szCs w:val="24"/>
        </w:rPr>
        <w:t>,</w:t>
      </w:r>
      <w:r w:rsidRPr="00AA5034">
        <w:rPr>
          <w:rFonts w:ascii="Times New Roman" w:hAnsi="Times New Roman" w:cs="Times New Roman"/>
          <w:sz w:val="24"/>
          <w:szCs w:val="24"/>
        </w:rPr>
        <w:t xml:space="preserve"> skaičius. </w:t>
      </w:r>
    </w:p>
    <w:p w14:paraId="473F45F9" w14:textId="04EAF73C" w:rsidR="00704CD4" w:rsidRDefault="00277B69" w:rsidP="00277B69">
      <w:pPr>
        <w:tabs>
          <w:tab w:val="left" w:pos="1843"/>
        </w:tabs>
        <w:spacing w:after="0" w:line="240" w:lineRule="auto"/>
        <w:jc w:val="both"/>
        <w:rPr>
          <w:rFonts w:ascii="Times New Roman" w:hAnsi="Times New Roman" w:cs="Times New Roman"/>
          <w:sz w:val="24"/>
          <w:szCs w:val="24"/>
        </w:rPr>
      </w:pPr>
      <w:r w:rsidRPr="00277B69">
        <w:rPr>
          <w:rFonts w:ascii="Times New Roman" w:hAnsi="Times New Roman" w:cs="Times New Roman"/>
          <w:b/>
          <w:bCs/>
          <w:sz w:val="24"/>
          <w:szCs w:val="24"/>
        </w:rPr>
        <w:t>Veiksmai ateičiai</w:t>
      </w:r>
      <w:r>
        <w:rPr>
          <w:rFonts w:ascii="Times New Roman" w:hAnsi="Times New Roman" w:cs="Times New Roman"/>
          <w:sz w:val="24"/>
          <w:szCs w:val="24"/>
        </w:rPr>
        <w:t>. Didinti neformaliojo švietimo veiklų pasirinkimą, pritraukiant naujus neformaliojo švietimo teikėjus, kad būtų ugd</w:t>
      </w:r>
      <w:r w:rsidR="00AB06D7">
        <w:rPr>
          <w:rFonts w:ascii="Times New Roman" w:hAnsi="Times New Roman" w:cs="Times New Roman"/>
          <w:sz w:val="24"/>
          <w:szCs w:val="24"/>
        </w:rPr>
        <w:t>omi</w:t>
      </w:r>
      <w:r w:rsidR="000F1100">
        <w:rPr>
          <w:rFonts w:ascii="Times New Roman" w:hAnsi="Times New Roman" w:cs="Times New Roman"/>
          <w:sz w:val="24"/>
          <w:szCs w:val="24"/>
        </w:rPr>
        <w:t xml:space="preserve"> vaikai, turintys</w:t>
      </w:r>
      <w:r>
        <w:rPr>
          <w:rFonts w:ascii="Times New Roman" w:hAnsi="Times New Roman" w:cs="Times New Roman"/>
          <w:sz w:val="24"/>
          <w:szCs w:val="24"/>
        </w:rPr>
        <w:t xml:space="preserve"> įvairių poreikių</w:t>
      </w:r>
      <w:r w:rsidR="000F1100">
        <w:rPr>
          <w:rFonts w:ascii="Times New Roman" w:hAnsi="Times New Roman" w:cs="Times New Roman"/>
          <w:sz w:val="24"/>
          <w:szCs w:val="24"/>
        </w:rPr>
        <w:t>.</w:t>
      </w:r>
    </w:p>
    <w:p w14:paraId="221E450B" w14:textId="1D3E3503" w:rsidR="00277B69" w:rsidRDefault="00277B69" w:rsidP="00277B69">
      <w:pPr>
        <w:tabs>
          <w:tab w:val="left" w:pos="1843"/>
        </w:tabs>
        <w:spacing w:after="0" w:line="240" w:lineRule="auto"/>
        <w:jc w:val="both"/>
        <w:rPr>
          <w:rFonts w:ascii="Times New Roman" w:hAnsi="Times New Roman" w:cs="Times New Roman"/>
          <w:sz w:val="24"/>
          <w:szCs w:val="24"/>
        </w:rPr>
      </w:pPr>
    </w:p>
    <w:p w14:paraId="195CECC3" w14:textId="339EF0FB" w:rsidR="00A30D40" w:rsidRDefault="00C973F4" w:rsidP="00A30D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7. </w:t>
      </w:r>
      <w:r w:rsidR="00A30D40" w:rsidRPr="00A30D40">
        <w:rPr>
          <w:rFonts w:ascii="Times New Roman" w:hAnsi="Times New Roman" w:cs="Times New Roman"/>
          <w:b/>
          <w:sz w:val="24"/>
          <w:szCs w:val="24"/>
        </w:rPr>
        <w:t>Pasiekimai</w:t>
      </w:r>
    </w:p>
    <w:p w14:paraId="610B6926" w14:textId="0DCDBC43" w:rsidR="00CA39DE" w:rsidRDefault="00CA39DE" w:rsidP="00A30D40">
      <w:pPr>
        <w:spacing w:after="0" w:line="240" w:lineRule="auto"/>
        <w:rPr>
          <w:rFonts w:ascii="Times New Roman" w:hAnsi="Times New Roman" w:cs="Times New Roman"/>
          <w:b/>
          <w:sz w:val="24"/>
          <w:szCs w:val="24"/>
        </w:rPr>
      </w:pPr>
    </w:p>
    <w:p w14:paraId="28BC0792" w14:textId="34AFF740" w:rsidR="00CA39DE" w:rsidRPr="00A30D40" w:rsidRDefault="00C973F4" w:rsidP="00A30D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7.1. </w:t>
      </w:r>
      <w:r w:rsidR="00CA39DE">
        <w:rPr>
          <w:rFonts w:ascii="Times New Roman" w:hAnsi="Times New Roman" w:cs="Times New Roman"/>
          <w:b/>
          <w:sz w:val="24"/>
          <w:szCs w:val="24"/>
        </w:rPr>
        <w:t>Nacionalinis mokinių pasiekimų patikrinimas</w:t>
      </w:r>
    </w:p>
    <w:p w14:paraId="1CF3BFEC" w14:textId="77777777" w:rsidR="00A30D40" w:rsidRPr="00A30D40" w:rsidRDefault="00A30D40" w:rsidP="00A30D40">
      <w:pPr>
        <w:spacing w:after="0" w:line="240" w:lineRule="auto"/>
        <w:rPr>
          <w:rFonts w:ascii="Times New Roman" w:hAnsi="Times New Roman" w:cs="Times New Roman"/>
          <w:b/>
          <w:sz w:val="24"/>
          <w:szCs w:val="24"/>
        </w:rPr>
      </w:pPr>
    </w:p>
    <w:p w14:paraId="3E825110" w14:textId="3202C1A5" w:rsidR="00A30D40" w:rsidRPr="000C1B06" w:rsidRDefault="00A30D40" w:rsidP="00A30D40">
      <w:pPr>
        <w:spacing w:after="0" w:line="240" w:lineRule="auto"/>
        <w:ind w:left="851"/>
        <w:contextualSpacing/>
        <w:rPr>
          <w:rFonts w:ascii="Times New Roman" w:eastAsiaTheme="minorEastAsia" w:hAnsi="Times New Roman" w:cs="Times New Roman"/>
          <w:b/>
          <w:bCs/>
          <w:sz w:val="24"/>
          <w:szCs w:val="24"/>
        </w:rPr>
      </w:pPr>
      <w:r w:rsidRPr="000C1B06">
        <w:rPr>
          <w:rFonts w:ascii="Times New Roman" w:hAnsi="Times New Roman" w:cs="Times New Roman"/>
          <w:b/>
          <w:bCs/>
          <w:color w:val="111111"/>
          <w:sz w:val="24"/>
          <w:szCs w:val="24"/>
        </w:rPr>
        <w:t>4 klasėse</w:t>
      </w:r>
      <w:r w:rsidR="000C1B06">
        <w:rPr>
          <w:rFonts w:ascii="Times New Roman" w:hAnsi="Times New Roman" w:cs="Times New Roman"/>
          <w:b/>
          <w:bCs/>
          <w:color w:val="111111"/>
          <w:sz w:val="24"/>
          <w:szCs w:val="24"/>
        </w:rPr>
        <w:t>:</w:t>
      </w:r>
    </w:p>
    <w:tbl>
      <w:tblPr>
        <w:tblStyle w:val="Lentelstinklelis"/>
        <w:tblW w:w="0" w:type="auto"/>
        <w:tblLook w:val="04A0" w:firstRow="1" w:lastRow="0" w:firstColumn="1" w:lastColumn="0" w:noHBand="0" w:noVBand="1"/>
      </w:tblPr>
      <w:tblGrid>
        <w:gridCol w:w="1925"/>
        <w:gridCol w:w="1925"/>
        <w:gridCol w:w="1926"/>
        <w:gridCol w:w="1926"/>
        <w:gridCol w:w="1926"/>
      </w:tblGrid>
      <w:tr w:rsidR="00A30D40" w:rsidRPr="00A30D40" w14:paraId="1DB735FC" w14:textId="77777777" w:rsidTr="00A30D40">
        <w:tc>
          <w:tcPr>
            <w:tcW w:w="1925" w:type="dxa"/>
            <w:vMerge w:val="restart"/>
            <w:tcBorders>
              <w:top w:val="single" w:sz="4" w:space="0" w:color="auto"/>
              <w:left w:val="single" w:sz="4" w:space="0" w:color="auto"/>
              <w:bottom w:val="single" w:sz="4" w:space="0" w:color="auto"/>
              <w:right w:val="single" w:sz="4" w:space="0" w:color="auto"/>
            </w:tcBorders>
          </w:tcPr>
          <w:p w14:paraId="286C9786" w14:textId="77777777" w:rsidR="00A30D40" w:rsidRPr="00A30D40" w:rsidRDefault="00A30D40" w:rsidP="00A30D40">
            <w:pPr>
              <w:spacing w:after="255"/>
              <w:contextualSpacing/>
              <w:rPr>
                <w:rFonts w:ascii="Times New Roman" w:eastAsiaTheme="minorEastAsia" w:hAnsi="Times New Roman" w:cs="Times New Roman"/>
                <w:sz w:val="24"/>
                <w:szCs w:val="24"/>
              </w:rPr>
            </w:pPr>
          </w:p>
          <w:p w14:paraId="68FDB8CF" w14:textId="77777777" w:rsidR="00A30D40" w:rsidRPr="00A30D40" w:rsidRDefault="00A30D40" w:rsidP="00A30D40">
            <w:pPr>
              <w:spacing w:after="255"/>
              <w:contextualSpacing/>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Dalykas</w:t>
            </w:r>
          </w:p>
        </w:tc>
        <w:tc>
          <w:tcPr>
            <w:tcW w:w="3851" w:type="dxa"/>
            <w:gridSpan w:val="2"/>
            <w:tcBorders>
              <w:top w:val="single" w:sz="4" w:space="0" w:color="auto"/>
              <w:left w:val="single" w:sz="4" w:space="0" w:color="auto"/>
              <w:bottom w:val="single" w:sz="4" w:space="0" w:color="auto"/>
              <w:right w:val="single" w:sz="4" w:space="0" w:color="auto"/>
            </w:tcBorders>
            <w:hideMark/>
          </w:tcPr>
          <w:p w14:paraId="68A7C1D3" w14:textId="77777777" w:rsidR="00A30D40" w:rsidRPr="00A30D40" w:rsidRDefault="00A30D40" w:rsidP="00A30D40">
            <w:pPr>
              <w:spacing w:after="255"/>
              <w:contextualSpacing/>
              <w:rPr>
                <w:rFonts w:ascii="Times New Roman" w:eastAsiaTheme="minorEastAsia" w:hAnsi="Times New Roman" w:cs="Times New Roman"/>
                <w:b/>
                <w:bCs/>
                <w:sz w:val="24"/>
                <w:szCs w:val="24"/>
              </w:rPr>
            </w:pPr>
            <w:r w:rsidRPr="00A30D40">
              <w:rPr>
                <w:rFonts w:ascii="Times New Roman" w:eastAsiaTheme="minorEastAsia" w:hAnsi="Times New Roman" w:cs="Times New Roman"/>
                <w:b/>
                <w:bCs/>
                <w:sz w:val="24"/>
                <w:szCs w:val="24"/>
              </w:rPr>
              <w:t>2019 metai</w:t>
            </w:r>
          </w:p>
        </w:tc>
        <w:tc>
          <w:tcPr>
            <w:tcW w:w="3852" w:type="dxa"/>
            <w:gridSpan w:val="2"/>
            <w:tcBorders>
              <w:top w:val="single" w:sz="4" w:space="0" w:color="auto"/>
              <w:left w:val="single" w:sz="4" w:space="0" w:color="auto"/>
              <w:bottom w:val="single" w:sz="4" w:space="0" w:color="auto"/>
              <w:right w:val="single" w:sz="4" w:space="0" w:color="auto"/>
            </w:tcBorders>
            <w:hideMark/>
          </w:tcPr>
          <w:p w14:paraId="06C3B9AF" w14:textId="77777777" w:rsidR="00A30D40" w:rsidRPr="00A30D40" w:rsidRDefault="00A30D40" w:rsidP="00A30D40">
            <w:pPr>
              <w:spacing w:after="255"/>
              <w:contextualSpacing/>
              <w:rPr>
                <w:rFonts w:ascii="Times New Roman" w:eastAsiaTheme="minorEastAsia" w:hAnsi="Times New Roman" w:cs="Times New Roman"/>
                <w:b/>
                <w:bCs/>
                <w:sz w:val="24"/>
                <w:szCs w:val="24"/>
              </w:rPr>
            </w:pPr>
            <w:r w:rsidRPr="00A30D40">
              <w:rPr>
                <w:rFonts w:ascii="Times New Roman" w:eastAsiaTheme="minorEastAsia" w:hAnsi="Times New Roman" w:cs="Times New Roman"/>
                <w:b/>
                <w:bCs/>
                <w:sz w:val="24"/>
                <w:szCs w:val="24"/>
              </w:rPr>
              <w:t>2019 metai</w:t>
            </w:r>
          </w:p>
        </w:tc>
      </w:tr>
      <w:tr w:rsidR="00A30D40" w:rsidRPr="00A30D40" w14:paraId="74CA1E76" w14:textId="77777777" w:rsidTr="00A30D40">
        <w:tc>
          <w:tcPr>
            <w:tcW w:w="0" w:type="auto"/>
            <w:vMerge/>
            <w:tcBorders>
              <w:top w:val="single" w:sz="4" w:space="0" w:color="auto"/>
              <w:left w:val="single" w:sz="4" w:space="0" w:color="auto"/>
              <w:bottom w:val="single" w:sz="4" w:space="0" w:color="auto"/>
              <w:right w:val="single" w:sz="4" w:space="0" w:color="auto"/>
            </w:tcBorders>
            <w:vAlign w:val="center"/>
            <w:hideMark/>
          </w:tcPr>
          <w:p w14:paraId="189EBBFF" w14:textId="77777777" w:rsidR="00A30D40" w:rsidRPr="00A30D40" w:rsidRDefault="00A30D40" w:rsidP="00A30D40">
            <w:pPr>
              <w:rPr>
                <w:rFonts w:ascii="Times New Roman" w:eastAsiaTheme="minorEastAsia" w:hAnsi="Times New Roman" w:cs="Times New Roman"/>
                <w:sz w:val="24"/>
                <w:szCs w:val="24"/>
              </w:rPr>
            </w:pPr>
          </w:p>
        </w:tc>
        <w:tc>
          <w:tcPr>
            <w:tcW w:w="3851" w:type="dxa"/>
            <w:gridSpan w:val="2"/>
            <w:tcBorders>
              <w:top w:val="single" w:sz="4" w:space="0" w:color="auto"/>
              <w:left w:val="single" w:sz="4" w:space="0" w:color="auto"/>
              <w:bottom w:val="single" w:sz="4" w:space="0" w:color="auto"/>
              <w:right w:val="single" w:sz="4" w:space="0" w:color="auto"/>
            </w:tcBorders>
            <w:hideMark/>
          </w:tcPr>
          <w:p w14:paraId="1C9EE900" w14:textId="77777777" w:rsidR="00A30D40" w:rsidRPr="00A30D40" w:rsidRDefault="00A30D40" w:rsidP="00A30D40">
            <w:pPr>
              <w:spacing w:after="255"/>
              <w:contextualSpacing/>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Pagrindinis pasiekimų lygis</w:t>
            </w:r>
          </w:p>
        </w:tc>
        <w:tc>
          <w:tcPr>
            <w:tcW w:w="3852" w:type="dxa"/>
            <w:gridSpan w:val="2"/>
            <w:tcBorders>
              <w:top w:val="single" w:sz="4" w:space="0" w:color="auto"/>
              <w:left w:val="single" w:sz="4" w:space="0" w:color="auto"/>
              <w:bottom w:val="single" w:sz="4" w:space="0" w:color="auto"/>
              <w:right w:val="single" w:sz="4" w:space="0" w:color="auto"/>
            </w:tcBorders>
            <w:hideMark/>
          </w:tcPr>
          <w:p w14:paraId="175D63CB" w14:textId="77777777" w:rsidR="00A30D40" w:rsidRPr="00A30D40" w:rsidRDefault="00A30D40" w:rsidP="00A30D40">
            <w:pPr>
              <w:spacing w:after="255"/>
              <w:contextualSpacing/>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Aukštesnysis pasiekimų lygis</w:t>
            </w:r>
          </w:p>
        </w:tc>
      </w:tr>
      <w:tr w:rsidR="00A30D40" w:rsidRPr="00A30D40" w14:paraId="202514CE" w14:textId="77777777" w:rsidTr="00A30D40">
        <w:tc>
          <w:tcPr>
            <w:tcW w:w="0" w:type="auto"/>
            <w:vMerge/>
            <w:tcBorders>
              <w:top w:val="single" w:sz="4" w:space="0" w:color="auto"/>
              <w:left w:val="single" w:sz="4" w:space="0" w:color="auto"/>
              <w:bottom w:val="single" w:sz="4" w:space="0" w:color="auto"/>
              <w:right w:val="single" w:sz="4" w:space="0" w:color="auto"/>
            </w:tcBorders>
            <w:vAlign w:val="center"/>
            <w:hideMark/>
          </w:tcPr>
          <w:p w14:paraId="08FF8C28" w14:textId="77777777" w:rsidR="00A30D40" w:rsidRPr="00A30D40" w:rsidRDefault="00A30D40" w:rsidP="00A30D40">
            <w:pPr>
              <w:rPr>
                <w:rFonts w:ascii="Times New Roman" w:eastAsiaTheme="minorEastAsia"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hideMark/>
          </w:tcPr>
          <w:p w14:paraId="4EB0949A" w14:textId="77777777" w:rsidR="00A30D40" w:rsidRPr="00A30D40" w:rsidRDefault="00A30D40" w:rsidP="00A30D40">
            <w:pPr>
              <w:spacing w:after="255"/>
              <w:contextualSpacing/>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Savivaldybės</w:t>
            </w:r>
          </w:p>
        </w:tc>
        <w:tc>
          <w:tcPr>
            <w:tcW w:w="1926" w:type="dxa"/>
            <w:tcBorders>
              <w:top w:val="single" w:sz="4" w:space="0" w:color="auto"/>
              <w:left w:val="single" w:sz="4" w:space="0" w:color="auto"/>
              <w:bottom w:val="single" w:sz="4" w:space="0" w:color="auto"/>
              <w:right w:val="single" w:sz="4" w:space="0" w:color="auto"/>
            </w:tcBorders>
            <w:hideMark/>
          </w:tcPr>
          <w:p w14:paraId="6741A904" w14:textId="77777777" w:rsidR="00A30D40" w:rsidRPr="00A30D40" w:rsidRDefault="00A30D40" w:rsidP="00A30D40">
            <w:pPr>
              <w:spacing w:after="255"/>
              <w:contextualSpacing/>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Šalies</w:t>
            </w:r>
          </w:p>
        </w:tc>
        <w:tc>
          <w:tcPr>
            <w:tcW w:w="1926" w:type="dxa"/>
            <w:tcBorders>
              <w:top w:val="single" w:sz="4" w:space="0" w:color="auto"/>
              <w:left w:val="single" w:sz="4" w:space="0" w:color="auto"/>
              <w:bottom w:val="single" w:sz="4" w:space="0" w:color="auto"/>
              <w:right w:val="single" w:sz="4" w:space="0" w:color="auto"/>
            </w:tcBorders>
            <w:hideMark/>
          </w:tcPr>
          <w:p w14:paraId="5CFDECD2" w14:textId="77777777" w:rsidR="00A30D40" w:rsidRPr="00A30D40" w:rsidRDefault="00A30D40" w:rsidP="00A30D40">
            <w:pPr>
              <w:spacing w:after="255"/>
              <w:contextualSpacing/>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Savivaldybės</w:t>
            </w:r>
          </w:p>
        </w:tc>
        <w:tc>
          <w:tcPr>
            <w:tcW w:w="1926" w:type="dxa"/>
            <w:tcBorders>
              <w:top w:val="single" w:sz="4" w:space="0" w:color="auto"/>
              <w:left w:val="single" w:sz="4" w:space="0" w:color="auto"/>
              <w:bottom w:val="single" w:sz="4" w:space="0" w:color="auto"/>
              <w:right w:val="single" w:sz="4" w:space="0" w:color="auto"/>
            </w:tcBorders>
            <w:hideMark/>
          </w:tcPr>
          <w:p w14:paraId="1473237C" w14:textId="77777777" w:rsidR="00A30D40" w:rsidRPr="00A30D40" w:rsidRDefault="00A30D40" w:rsidP="00A30D40">
            <w:pPr>
              <w:spacing w:after="255"/>
              <w:contextualSpacing/>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Šalies</w:t>
            </w:r>
          </w:p>
        </w:tc>
      </w:tr>
      <w:tr w:rsidR="00A30D40" w:rsidRPr="00A30D40" w14:paraId="72B00832" w14:textId="77777777" w:rsidTr="00A30D40">
        <w:tc>
          <w:tcPr>
            <w:tcW w:w="1925" w:type="dxa"/>
            <w:tcBorders>
              <w:top w:val="single" w:sz="4" w:space="0" w:color="auto"/>
              <w:left w:val="single" w:sz="4" w:space="0" w:color="auto"/>
              <w:bottom w:val="single" w:sz="4" w:space="0" w:color="auto"/>
              <w:right w:val="single" w:sz="4" w:space="0" w:color="auto"/>
            </w:tcBorders>
            <w:hideMark/>
          </w:tcPr>
          <w:p w14:paraId="499BE49F" w14:textId="77777777" w:rsidR="00A30D40" w:rsidRPr="00A30D40" w:rsidRDefault="00A30D40" w:rsidP="00A30D40">
            <w:pPr>
              <w:spacing w:after="255"/>
              <w:contextualSpacing/>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Skaitymas</w:t>
            </w:r>
          </w:p>
        </w:tc>
        <w:tc>
          <w:tcPr>
            <w:tcW w:w="1925" w:type="dxa"/>
            <w:tcBorders>
              <w:top w:val="single" w:sz="4" w:space="0" w:color="auto"/>
              <w:left w:val="single" w:sz="4" w:space="0" w:color="auto"/>
              <w:bottom w:val="single" w:sz="4" w:space="0" w:color="auto"/>
              <w:right w:val="single" w:sz="4" w:space="0" w:color="auto"/>
            </w:tcBorders>
            <w:hideMark/>
          </w:tcPr>
          <w:p w14:paraId="7C9E9408" w14:textId="77777777" w:rsidR="00A30D40" w:rsidRPr="00A30D40" w:rsidRDefault="00A30D40" w:rsidP="00A30D40">
            <w:pPr>
              <w:spacing w:after="255"/>
              <w:contextualSpacing/>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40,4 %</w:t>
            </w:r>
          </w:p>
        </w:tc>
        <w:tc>
          <w:tcPr>
            <w:tcW w:w="1926" w:type="dxa"/>
            <w:tcBorders>
              <w:top w:val="single" w:sz="4" w:space="0" w:color="auto"/>
              <w:left w:val="single" w:sz="4" w:space="0" w:color="auto"/>
              <w:bottom w:val="single" w:sz="4" w:space="0" w:color="auto"/>
              <w:right w:val="single" w:sz="4" w:space="0" w:color="auto"/>
            </w:tcBorders>
            <w:hideMark/>
          </w:tcPr>
          <w:p w14:paraId="6AA1E2CD" w14:textId="77777777" w:rsidR="00A30D40" w:rsidRPr="00A30D40" w:rsidRDefault="00A30D40" w:rsidP="00A30D40">
            <w:pPr>
              <w:spacing w:after="255"/>
              <w:contextualSpacing/>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27,9 %</w:t>
            </w:r>
          </w:p>
        </w:tc>
        <w:tc>
          <w:tcPr>
            <w:tcW w:w="1926" w:type="dxa"/>
            <w:tcBorders>
              <w:top w:val="single" w:sz="4" w:space="0" w:color="auto"/>
              <w:left w:val="single" w:sz="4" w:space="0" w:color="auto"/>
              <w:bottom w:val="single" w:sz="4" w:space="0" w:color="auto"/>
              <w:right w:val="single" w:sz="4" w:space="0" w:color="auto"/>
            </w:tcBorders>
            <w:hideMark/>
          </w:tcPr>
          <w:p w14:paraId="5F86C1E4" w14:textId="77777777" w:rsidR="00A30D40" w:rsidRPr="00A30D40" w:rsidRDefault="00A30D40" w:rsidP="00A30D40">
            <w:pPr>
              <w:spacing w:after="255"/>
              <w:contextualSpacing/>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14,9 %</w:t>
            </w:r>
          </w:p>
        </w:tc>
        <w:tc>
          <w:tcPr>
            <w:tcW w:w="1926" w:type="dxa"/>
            <w:tcBorders>
              <w:top w:val="single" w:sz="4" w:space="0" w:color="auto"/>
              <w:left w:val="single" w:sz="4" w:space="0" w:color="auto"/>
              <w:bottom w:val="single" w:sz="4" w:space="0" w:color="auto"/>
              <w:right w:val="single" w:sz="4" w:space="0" w:color="auto"/>
            </w:tcBorders>
            <w:hideMark/>
          </w:tcPr>
          <w:p w14:paraId="4FC9257D" w14:textId="77777777" w:rsidR="00A30D40" w:rsidRPr="00A30D40" w:rsidRDefault="00A30D40" w:rsidP="00A30D40">
            <w:pPr>
              <w:spacing w:after="255"/>
              <w:contextualSpacing/>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12 %</w:t>
            </w:r>
          </w:p>
        </w:tc>
      </w:tr>
      <w:tr w:rsidR="00A30D40" w:rsidRPr="00A30D40" w14:paraId="7FFFFC4A" w14:textId="77777777" w:rsidTr="00A30D40">
        <w:tc>
          <w:tcPr>
            <w:tcW w:w="1925" w:type="dxa"/>
            <w:tcBorders>
              <w:top w:val="single" w:sz="4" w:space="0" w:color="auto"/>
              <w:left w:val="single" w:sz="4" w:space="0" w:color="auto"/>
              <w:bottom w:val="single" w:sz="4" w:space="0" w:color="auto"/>
              <w:right w:val="single" w:sz="4" w:space="0" w:color="auto"/>
            </w:tcBorders>
            <w:hideMark/>
          </w:tcPr>
          <w:p w14:paraId="6637538F" w14:textId="77777777" w:rsidR="00A30D40" w:rsidRPr="00A30D40" w:rsidRDefault="00A30D40" w:rsidP="00A30D40">
            <w:pPr>
              <w:spacing w:after="255"/>
              <w:contextualSpacing/>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Matematika</w:t>
            </w:r>
          </w:p>
        </w:tc>
        <w:tc>
          <w:tcPr>
            <w:tcW w:w="1925" w:type="dxa"/>
            <w:tcBorders>
              <w:top w:val="single" w:sz="4" w:space="0" w:color="auto"/>
              <w:left w:val="single" w:sz="4" w:space="0" w:color="auto"/>
              <w:bottom w:val="single" w:sz="4" w:space="0" w:color="auto"/>
              <w:right w:val="single" w:sz="4" w:space="0" w:color="auto"/>
            </w:tcBorders>
            <w:hideMark/>
          </w:tcPr>
          <w:p w14:paraId="738D7647" w14:textId="77777777" w:rsidR="00A30D40" w:rsidRPr="00A30D40" w:rsidRDefault="00A30D40" w:rsidP="00A30D40">
            <w:pPr>
              <w:spacing w:after="255"/>
              <w:contextualSpacing/>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54,2 %</w:t>
            </w:r>
          </w:p>
        </w:tc>
        <w:tc>
          <w:tcPr>
            <w:tcW w:w="1926" w:type="dxa"/>
            <w:tcBorders>
              <w:top w:val="single" w:sz="4" w:space="0" w:color="auto"/>
              <w:left w:val="single" w:sz="4" w:space="0" w:color="auto"/>
              <w:bottom w:val="single" w:sz="4" w:space="0" w:color="auto"/>
              <w:right w:val="single" w:sz="4" w:space="0" w:color="auto"/>
            </w:tcBorders>
            <w:hideMark/>
          </w:tcPr>
          <w:p w14:paraId="14FF8020" w14:textId="77777777" w:rsidR="00A30D40" w:rsidRPr="00A30D40" w:rsidRDefault="00A30D40" w:rsidP="00A30D40">
            <w:pPr>
              <w:spacing w:after="255"/>
              <w:contextualSpacing/>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59 %</w:t>
            </w:r>
          </w:p>
        </w:tc>
        <w:tc>
          <w:tcPr>
            <w:tcW w:w="1926" w:type="dxa"/>
            <w:tcBorders>
              <w:top w:val="single" w:sz="4" w:space="0" w:color="auto"/>
              <w:left w:val="single" w:sz="4" w:space="0" w:color="auto"/>
              <w:bottom w:val="single" w:sz="4" w:space="0" w:color="auto"/>
              <w:right w:val="single" w:sz="4" w:space="0" w:color="auto"/>
            </w:tcBorders>
            <w:hideMark/>
          </w:tcPr>
          <w:p w14:paraId="28E308B1" w14:textId="77777777" w:rsidR="00A30D40" w:rsidRPr="00A30D40" w:rsidRDefault="00A30D40" w:rsidP="00A30D40">
            <w:pPr>
              <w:spacing w:after="255"/>
              <w:contextualSpacing/>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20,8 %</w:t>
            </w:r>
          </w:p>
        </w:tc>
        <w:tc>
          <w:tcPr>
            <w:tcW w:w="1926" w:type="dxa"/>
            <w:tcBorders>
              <w:top w:val="single" w:sz="4" w:space="0" w:color="auto"/>
              <w:left w:val="single" w:sz="4" w:space="0" w:color="auto"/>
              <w:bottom w:val="single" w:sz="4" w:space="0" w:color="auto"/>
              <w:right w:val="single" w:sz="4" w:space="0" w:color="auto"/>
            </w:tcBorders>
            <w:hideMark/>
          </w:tcPr>
          <w:p w14:paraId="28D14991" w14:textId="77777777" w:rsidR="00A30D40" w:rsidRPr="00A30D40" w:rsidRDefault="00A30D40" w:rsidP="00A30D40">
            <w:pPr>
              <w:spacing w:after="255"/>
              <w:contextualSpacing/>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13,3 %</w:t>
            </w:r>
          </w:p>
        </w:tc>
      </w:tr>
      <w:tr w:rsidR="00A30D40" w:rsidRPr="00A30D40" w14:paraId="308809E6" w14:textId="77777777" w:rsidTr="00A30D40">
        <w:tc>
          <w:tcPr>
            <w:tcW w:w="1925" w:type="dxa"/>
            <w:tcBorders>
              <w:top w:val="single" w:sz="4" w:space="0" w:color="auto"/>
              <w:left w:val="single" w:sz="4" w:space="0" w:color="auto"/>
              <w:bottom w:val="single" w:sz="4" w:space="0" w:color="auto"/>
              <w:right w:val="single" w:sz="4" w:space="0" w:color="auto"/>
            </w:tcBorders>
            <w:hideMark/>
          </w:tcPr>
          <w:p w14:paraId="1A7EA111" w14:textId="77777777" w:rsidR="00A30D40" w:rsidRPr="00A30D40" w:rsidRDefault="00A30D40" w:rsidP="00A30D40">
            <w:pPr>
              <w:spacing w:after="255"/>
              <w:contextualSpacing/>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Rašymas</w:t>
            </w:r>
          </w:p>
        </w:tc>
        <w:tc>
          <w:tcPr>
            <w:tcW w:w="1925" w:type="dxa"/>
            <w:tcBorders>
              <w:top w:val="single" w:sz="4" w:space="0" w:color="auto"/>
              <w:left w:val="single" w:sz="4" w:space="0" w:color="auto"/>
              <w:bottom w:val="single" w:sz="4" w:space="0" w:color="auto"/>
              <w:right w:val="single" w:sz="4" w:space="0" w:color="auto"/>
            </w:tcBorders>
            <w:hideMark/>
          </w:tcPr>
          <w:p w14:paraId="06F5B829" w14:textId="77777777" w:rsidR="00A30D40" w:rsidRPr="00A30D40" w:rsidRDefault="00A30D40" w:rsidP="00A30D40">
            <w:pPr>
              <w:spacing w:after="255"/>
              <w:contextualSpacing/>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46,8 %</w:t>
            </w:r>
          </w:p>
        </w:tc>
        <w:tc>
          <w:tcPr>
            <w:tcW w:w="1926" w:type="dxa"/>
            <w:tcBorders>
              <w:top w:val="single" w:sz="4" w:space="0" w:color="auto"/>
              <w:left w:val="single" w:sz="4" w:space="0" w:color="auto"/>
              <w:bottom w:val="single" w:sz="4" w:space="0" w:color="auto"/>
              <w:right w:val="single" w:sz="4" w:space="0" w:color="auto"/>
            </w:tcBorders>
            <w:hideMark/>
          </w:tcPr>
          <w:p w14:paraId="1BA6AC1A" w14:textId="77777777" w:rsidR="00A30D40" w:rsidRPr="00A30D40" w:rsidRDefault="00A30D40" w:rsidP="00A30D40">
            <w:pPr>
              <w:spacing w:after="255"/>
              <w:contextualSpacing/>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39,1 %</w:t>
            </w:r>
          </w:p>
        </w:tc>
        <w:tc>
          <w:tcPr>
            <w:tcW w:w="1926" w:type="dxa"/>
            <w:tcBorders>
              <w:top w:val="single" w:sz="4" w:space="0" w:color="auto"/>
              <w:left w:val="single" w:sz="4" w:space="0" w:color="auto"/>
              <w:bottom w:val="single" w:sz="4" w:space="0" w:color="auto"/>
              <w:right w:val="single" w:sz="4" w:space="0" w:color="auto"/>
            </w:tcBorders>
            <w:hideMark/>
          </w:tcPr>
          <w:p w14:paraId="6425258E" w14:textId="77777777" w:rsidR="00A30D40" w:rsidRPr="00A30D40" w:rsidRDefault="00A30D40" w:rsidP="00A30D40">
            <w:pPr>
              <w:spacing w:after="255"/>
              <w:contextualSpacing/>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26,6 %</w:t>
            </w:r>
          </w:p>
        </w:tc>
        <w:tc>
          <w:tcPr>
            <w:tcW w:w="1926" w:type="dxa"/>
            <w:tcBorders>
              <w:top w:val="single" w:sz="4" w:space="0" w:color="auto"/>
              <w:left w:val="single" w:sz="4" w:space="0" w:color="auto"/>
              <w:bottom w:val="single" w:sz="4" w:space="0" w:color="auto"/>
              <w:right w:val="single" w:sz="4" w:space="0" w:color="auto"/>
            </w:tcBorders>
            <w:hideMark/>
          </w:tcPr>
          <w:p w14:paraId="001E96B3" w14:textId="77777777" w:rsidR="00A30D40" w:rsidRPr="00A30D40" w:rsidRDefault="00A30D40" w:rsidP="00A30D40">
            <w:pPr>
              <w:spacing w:after="255"/>
              <w:contextualSpacing/>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18,1 %</w:t>
            </w:r>
          </w:p>
        </w:tc>
      </w:tr>
      <w:tr w:rsidR="00A30D40" w:rsidRPr="00A30D40" w14:paraId="298D2B17" w14:textId="77777777" w:rsidTr="00A30D40">
        <w:tc>
          <w:tcPr>
            <w:tcW w:w="1925" w:type="dxa"/>
            <w:tcBorders>
              <w:top w:val="single" w:sz="4" w:space="0" w:color="auto"/>
              <w:left w:val="single" w:sz="4" w:space="0" w:color="auto"/>
              <w:bottom w:val="single" w:sz="4" w:space="0" w:color="auto"/>
              <w:right w:val="single" w:sz="4" w:space="0" w:color="auto"/>
            </w:tcBorders>
            <w:hideMark/>
          </w:tcPr>
          <w:p w14:paraId="6DF09139" w14:textId="77777777" w:rsidR="00A30D40" w:rsidRPr="00A30D40" w:rsidRDefault="00A30D40" w:rsidP="00A30D40">
            <w:pPr>
              <w:spacing w:after="255"/>
              <w:contextualSpacing/>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Pasaulio pažinimas</w:t>
            </w:r>
          </w:p>
        </w:tc>
        <w:tc>
          <w:tcPr>
            <w:tcW w:w="1925" w:type="dxa"/>
            <w:tcBorders>
              <w:top w:val="single" w:sz="4" w:space="0" w:color="auto"/>
              <w:left w:val="single" w:sz="4" w:space="0" w:color="auto"/>
              <w:bottom w:val="single" w:sz="4" w:space="0" w:color="auto"/>
              <w:right w:val="single" w:sz="4" w:space="0" w:color="auto"/>
            </w:tcBorders>
            <w:hideMark/>
          </w:tcPr>
          <w:p w14:paraId="410029AC" w14:textId="77777777" w:rsidR="00A30D40" w:rsidRPr="00A30D40" w:rsidRDefault="00A30D40" w:rsidP="00A30D40">
            <w:pPr>
              <w:spacing w:after="255"/>
              <w:contextualSpacing/>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53,7 %</w:t>
            </w:r>
          </w:p>
        </w:tc>
        <w:tc>
          <w:tcPr>
            <w:tcW w:w="1926" w:type="dxa"/>
            <w:tcBorders>
              <w:top w:val="single" w:sz="4" w:space="0" w:color="auto"/>
              <w:left w:val="single" w:sz="4" w:space="0" w:color="auto"/>
              <w:bottom w:val="single" w:sz="4" w:space="0" w:color="auto"/>
              <w:right w:val="single" w:sz="4" w:space="0" w:color="auto"/>
            </w:tcBorders>
            <w:hideMark/>
          </w:tcPr>
          <w:p w14:paraId="3E4B8FF7" w14:textId="77777777" w:rsidR="00A30D40" w:rsidRPr="00A30D40" w:rsidRDefault="00A30D40" w:rsidP="00A30D40">
            <w:pPr>
              <w:spacing w:after="255"/>
              <w:contextualSpacing/>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53 %</w:t>
            </w:r>
          </w:p>
        </w:tc>
        <w:tc>
          <w:tcPr>
            <w:tcW w:w="1926" w:type="dxa"/>
            <w:tcBorders>
              <w:top w:val="single" w:sz="4" w:space="0" w:color="auto"/>
              <w:left w:val="single" w:sz="4" w:space="0" w:color="auto"/>
              <w:bottom w:val="single" w:sz="4" w:space="0" w:color="auto"/>
              <w:right w:val="single" w:sz="4" w:space="0" w:color="auto"/>
            </w:tcBorders>
            <w:hideMark/>
          </w:tcPr>
          <w:p w14:paraId="73DEC075" w14:textId="77777777" w:rsidR="00A30D40" w:rsidRPr="00A30D40" w:rsidRDefault="00A30D40" w:rsidP="00A30D40">
            <w:pPr>
              <w:spacing w:after="255"/>
              <w:contextualSpacing/>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34,7 %</w:t>
            </w:r>
          </w:p>
        </w:tc>
        <w:tc>
          <w:tcPr>
            <w:tcW w:w="1926" w:type="dxa"/>
            <w:tcBorders>
              <w:top w:val="single" w:sz="4" w:space="0" w:color="auto"/>
              <w:left w:val="single" w:sz="4" w:space="0" w:color="auto"/>
              <w:bottom w:val="single" w:sz="4" w:space="0" w:color="auto"/>
              <w:right w:val="single" w:sz="4" w:space="0" w:color="auto"/>
            </w:tcBorders>
            <w:hideMark/>
          </w:tcPr>
          <w:p w14:paraId="438A3E84" w14:textId="77777777" w:rsidR="00A30D40" w:rsidRPr="00A30D40" w:rsidRDefault="00A30D40" w:rsidP="00A30D40">
            <w:pPr>
              <w:spacing w:after="255"/>
              <w:contextualSpacing/>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14,2 %</w:t>
            </w:r>
          </w:p>
        </w:tc>
      </w:tr>
    </w:tbl>
    <w:p w14:paraId="27BAE2BB" w14:textId="77777777" w:rsidR="00A30D40" w:rsidRPr="00A30D40" w:rsidRDefault="00A30D40" w:rsidP="00A30D40">
      <w:pPr>
        <w:spacing w:line="240" w:lineRule="auto"/>
        <w:contextualSpacing/>
        <w:rPr>
          <w:rFonts w:ascii="Times New Roman" w:eastAsiaTheme="minorEastAsia" w:hAnsi="Times New Roman" w:cs="Times New Roman"/>
          <w:sz w:val="24"/>
          <w:szCs w:val="24"/>
        </w:rPr>
      </w:pPr>
    </w:p>
    <w:p w14:paraId="4798DD73" w14:textId="77777777" w:rsidR="00A30D40" w:rsidRPr="00A30D40" w:rsidRDefault="00A30D40" w:rsidP="003464E8">
      <w:pPr>
        <w:spacing w:line="240" w:lineRule="auto"/>
        <w:ind w:firstLine="851"/>
        <w:contextualSpacing/>
        <w:jc w:val="both"/>
        <w:rPr>
          <w:rFonts w:ascii="Times New Roman" w:eastAsiaTheme="minorEastAsia" w:hAnsi="Times New Roman" w:cs="Times New Roman"/>
          <w:sz w:val="24"/>
          <w:szCs w:val="24"/>
        </w:rPr>
      </w:pPr>
      <w:r w:rsidRPr="00A30D40">
        <w:rPr>
          <w:rFonts w:ascii="Times New Roman" w:hAnsi="Times New Roman" w:cs="Times New Roman"/>
          <w:color w:val="111111"/>
          <w:sz w:val="24"/>
          <w:szCs w:val="24"/>
        </w:rPr>
        <w:t>2020 m. dėl Covid-19 NMPP nebuvo vykdomi</w:t>
      </w:r>
      <w:r w:rsidRPr="00A30D40">
        <w:rPr>
          <w:rFonts w:ascii="Times New Roman" w:hAnsi="Times New Roman" w:cs="Times New Roman"/>
          <w:sz w:val="24"/>
          <w:szCs w:val="24"/>
        </w:rPr>
        <w:t>. 2021 m. 4 klasėse buvo vykdomi matematikos ir skaitymo dalykų pasiekimų patikrinimai. Duomenys buvo pateikti pagal mokinių surinktų taškų vidurkį (pilnai baigusių testą). Savivaldybėje fiksuojami šiek tiek mažesni vidurkiai, nei šalies:</w:t>
      </w:r>
    </w:p>
    <w:p w14:paraId="5F048395" w14:textId="77777777" w:rsidR="006534DE" w:rsidRPr="00A30D40" w:rsidRDefault="006534DE" w:rsidP="00A30D40">
      <w:pPr>
        <w:spacing w:after="0" w:line="240" w:lineRule="auto"/>
        <w:ind w:left="851"/>
        <w:contextualSpacing/>
        <w:rPr>
          <w:rFonts w:ascii="Times New Roman" w:eastAsiaTheme="minorEastAsia" w:hAnsi="Times New Roman" w:cs="Times New Roman"/>
          <w:sz w:val="24"/>
          <w:szCs w:val="24"/>
        </w:rPr>
      </w:pPr>
    </w:p>
    <w:p w14:paraId="5E39551F" w14:textId="51F6ECBB" w:rsidR="006534DE" w:rsidRDefault="00A30D40" w:rsidP="00A30D40">
      <w:pPr>
        <w:spacing w:after="0" w:line="240" w:lineRule="auto"/>
        <w:ind w:left="851"/>
        <w:contextualSpacing/>
        <w:rPr>
          <w:rFonts w:ascii="Times New Roman" w:hAnsi="Times New Roman" w:cs="Times New Roman"/>
          <w:b/>
          <w:bCs/>
          <w:color w:val="111111"/>
          <w:sz w:val="24"/>
          <w:szCs w:val="24"/>
        </w:rPr>
      </w:pPr>
      <w:r w:rsidRPr="000C1B06">
        <w:rPr>
          <w:rFonts w:ascii="Times New Roman" w:hAnsi="Times New Roman" w:cs="Times New Roman"/>
          <w:b/>
          <w:bCs/>
          <w:color w:val="111111"/>
          <w:sz w:val="24"/>
          <w:szCs w:val="24"/>
        </w:rPr>
        <w:t>4 klasėse</w:t>
      </w:r>
      <w:r w:rsidR="000C1B06">
        <w:rPr>
          <w:rFonts w:ascii="Times New Roman" w:hAnsi="Times New Roman" w:cs="Times New Roman"/>
          <w:b/>
          <w:bCs/>
          <w:color w:val="111111"/>
          <w:sz w:val="24"/>
          <w:szCs w:val="24"/>
        </w:rPr>
        <w:t>:</w:t>
      </w:r>
    </w:p>
    <w:tbl>
      <w:tblPr>
        <w:tblStyle w:val="Lentelstinklelis"/>
        <w:tblW w:w="9639" w:type="dxa"/>
        <w:tblInd w:w="-5" w:type="dxa"/>
        <w:tblLook w:val="04A0" w:firstRow="1" w:lastRow="0" w:firstColumn="1" w:lastColumn="0" w:noHBand="0" w:noVBand="1"/>
      </w:tblPr>
      <w:tblGrid>
        <w:gridCol w:w="1807"/>
        <w:gridCol w:w="3863"/>
        <w:gridCol w:w="3969"/>
      </w:tblGrid>
      <w:tr w:rsidR="00A30D40" w:rsidRPr="00A30D40" w14:paraId="621C12AA" w14:textId="77777777" w:rsidTr="00A30D40">
        <w:tc>
          <w:tcPr>
            <w:tcW w:w="1807" w:type="dxa"/>
            <w:vMerge w:val="restart"/>
            <w:tcBorders>
              <w:top w:val="single" w:sz="4" w:space="0" w:color="auto"/>
              <w:left w:val="single" w:sz="4" w:space="0" w:color="auto"/>
              <w:bottom w:val="single" w:sz="4" w:space="0" w:color="auto"/>
              <w:right w:val="single" w:sz="4" w:space="0" w:color="auto"/>
            </w:tcBorders>
          </w:tcPr>
          <w:p w14:paraId="06D05FD3" w14:textId="77777777" w:rsidR="00A30D40" w:rsidRPr="00A30D40" w:rsidRDefault="00A30D40" w:rsidP="00A30D40">
            <w:pPr>
              <w:spacing w:after="255"/>
              <w:contextualSpacing/>
              <w:rPr>
                <w:rFonts w:ascii="Times New Roman" w:hAnsi="Times New Roman" w:cs="Times New Roman"/>
                <w:color w:val="111111"/>
                <w:sz w:val="24"/>
                <w:szCs w:val="24"/>
              </w:rPr>
            </w:pPr>
            <w:bookmarkStart w:id="1" w:name="_Hlk114670751"/>
          </w:p>
          <w:p w14:paraId="02F8E1DF" w14:textId="77777777" w:rsidR="00A30D40" w:rsidRPr="00A30D40" w:rsidRDefault="00A30D40" w:rsidP="00A30D40">
            <w:pPr>
              <w:spacing w:after="255"/>
              <w:contextualSpacing/>
              <w:rPr>
                <w:rFonts w:ascii="Times New Roman" w:hAnsi="Times New Roman" w:cs="Times New Roman"/>
                <w:color w:val="111111"/>
                <w:sz w:val="24"/>
                <w:szCs w:val="24"/>
              </w:rPr>
            </w:pPr>
            <w:r w:rsidRPr="00A30D40">
              <w:rPr>
                <w:rFonts w:ascii="Times New Roman" w:hAnsi="Times New Roman" w:cs="Times New Roman"/>
                <w:color w:val="111111"/>
                <w:sz w:val="24"/>
                <w:szCs w:val="24"/>
              </w:rPr>
              <w:t>Dalykas</w:t>
            </w:r>
          </w:p>
        </w:tc>
        <w:tc>
          <w:tcPr>
            <w:tcW w:w="7832" w:type="dxa"/>
            <w:gridSpan w:val="2"/>
            <w:tcBorders>
              <w:top w:val="single" w:sz="4" w:space="0" w:color="auto"/>
              <w:left w:val="single" w:sz="4" w:space="0" w:color="auto"/>
              <w:bottom w:val="single" w:sz="4" w:space="0" w:color="auto"/>
              <w:right w:val="single" w:sz="4" w:space="0" w:color="auto"/>
            </w:tcBorders>
            <w:hideMark/>
          </w:tcPr>
          <w:p w14:paraId="20FDCEAD" w14:textId="77777777" w:rsidR="00A30D40" w:rsidRPr="00A30D40" w:rsidRDefault="00A30D40" w:rsidP="00A30D40">
            <w:pPr>
              <w:spacing w:after="255"/>
              <w:contextualSpacing/>
              <w:rPr>
                <w:rFonts w:ascii="Times New Roman" w:hAnsi="Times New Roman" w:cs="Times New Roman"/>
                <w:b/>
                <w:bCs/>
                <w:color w:val="111111"/>
                <w:sz w:val="24"/>
                <w:szCs w:val="24"/>
              </w:rPr>
            </w:pPr>
            <w:r w:rsidRPr="00A30D40">
              <w:rPr>
                <w:rFonts w:ascii="Times New Roman" w:hAnsi="Times New Roman" w:cs="Times New Roman"/>
                <w:b/>
                <w:bCs/>
                <w:color w:val="111111"/>
                <w:sz w:val="24"/>
                <w:szCs w:val="24"/>
              </w:rPr>
              <w:t>2021 metai</w:t>
            </w:r>
          </w:p>
          <w:p w14:paraId="43EE9233" w14:textId="77777777" w:rsidR="00A30D40" w:rsidRPr="00A30D40" w:rsidRDefault="00A30D40" w:rsidP="00A30D40">
            <w:pPr>
              <w:spacing w:after="255"/>
              <w:contextualSpacing/>
              <w:rPr>
                <w:rFonts w:ascii="Times New Roman" w:hAnsi="Times New Roman" w:cs="Times New Roman"/>
                <w:color w:val="111111"/>
                <w:sz w:val="24"/>
                <w:szCs w:val="24"/>
              </w:rPr>
            </w:pPr>
            <w:r w:rsidRPr="00A30D40">
              <w:rPr>
                <w:rFonts w:ascii="Times New Roman" w:hAnsi="Times New Roman" w:cs="Times New Roman"/>
                <w:color w:val="111111"/>
                <w:sz w:val="24"/>
                <w:szCs w:val="24"/>
              </w:rPr>
              <w:t>Surinktų taškų vidurkis</w:t>
            </w:r>
          </w:p>
          <w:p w14:paraId="326B86B8" w14:textId="77777777" w:rsidR="00A30D40" w:rsidRPr="00A30D40" w:rsidRDefault="00A30D40" w:rsidP="00A30D40">
            <w:pPr>
              <w:spacing w:after="255"/>
              <w:contextualSpacing/>
              <w:rPr>
                <w:rFonts w:ascii="Times New Roman" w:hAnsi="Times New Roman" w:cs="Times New Roman"/>
                <w:color w:val="111111"/>
                <w:sz w:val="24"/>
                <w:szCs w:val="24"/>
              </w:rPr>
            </w:pPr>
            <w:r w:rsidRPr="00A30D40">
              <w:rPr>
                <w:rFonts w:ascii="Times New Roman" w:hAnsi="Times New Roman" w:cs="Times New Roman"/>
                <w:color w:val="111111"/>
                <w:sz w:val="24"/>
                <w:szCs w:val="24"/>
              </w:rPr>
              <w:t>(baigusiųjų visą testą)</w:t>
            </w:r>
          </w:p>
        </w:tc>
      </w:tr>
      <w:tr w:rsidR="00A30D40" w:rsidRPr="00A30D40" w14:paraId="242D3607" w14:textId="77777777" w:rsidTr="00A30D40">
        <w:tc>
          <w:tcPr>
            <w:tcW w:w="0" w:type="auto"/>
            <w:vMerge/>
            <w:tcBorders>
              <w:top w:val="single" w:sz="4" w:space="0" w:color="auto"/>
              <w:left w:val="single" w:sz="4" w:space="0" w:color="auto"/>
              <w:bottom w:val="single" w:sz="4" w:space="0" w:color="auto"/>
              <w:right w:val="single" w:sz="4" w:space="0" w:color="auto"/>
            </w:tcBorders>
            <w:vAlign w:val="center"/>
            <w:hideMark/>
          </w:tcPr>
          <w:p w14:paraId="6A04EB15" w14:textId="77777777" w:rsidR="00A30D40" w:rsidRPr="00A30D40" w:rsidRDefault="00A30D40" w:rsidP="00A30D40">
            <w:pPr>
              <w:rPr>
                <w:rFonts w:ascii="Times New Roman" w:hAnsi="Times New Roman" w:cs="Times New Roman"/>
                <w:color w:val="111111"/>
                <w:sz w:val="24"/>
                <w:szCs w:val="24"/>
              </w:rPr>
            </w:pPr>
          </w:p>
        </w:tc>
        <w:tc>
          <w:tcPr>
            <w:tcW w:w="3863" w:type="dxa"/>
            <w:tcBorders>
              <w:top w:val="single" w:sz="4" w:space="0" w:color="auto"/>
              <w:left w:val="single" w:sz="4" w:space="0" w:color="auto"/>
              <w:bottom w:val="single" w:sz="4" w:space="0" w:color="auto"/>
              <w:right w:val="single" w:sz="4" w:space="0" w:color="auto"/>
            </w:tcBorders>
          </w:tcPr>
          <w:p w14:paraId="59BB70F9" w14:textId="77777777" w:rsidR="00A30D40" w:rsidRPr="00A30D40" w:rsidRDefault="00A30D40" w:rsidP="00A30D40">
            <w:pPr>
              <w:spacing w:after="255"/>
              <w:contextualSpacing/>
              <w:rPr>
                <w:rFonts w:ascii="Times New Roman" w:hAnsi="Times New Roman" w:cs="Times New Roman"/>
                <w:color w:val="111111"/>
                <w:sz w:val="24"/>
                <w:szCs w:val="24"/>
              </w:rPr>
            </w:pPr>
            <w:r w:rsidRPr="00A30D40">
              <w:rPr>
                <w:rFonts w:ascii="Times New Roman" w:hAnsi="Times New Roman" w:cs="Times New Roman"/>
                <w:color w:val="111111"/>
                <w:sz w:val="24"/>
                <w:szCs w:val="24"/>
              </w:rPr>
              <w:t>Savivaldybės</w:t>
            </w:r>
          </w:p>
          <w:p w14:paraId="06E9F353" w14:textId="77777777" w:rsidR="00A30D40" w:rsidRPr="00A30D40" w:rsidRDefault="00A30D40" w:rsidP="00A30D40">
            <w:pPr>
              <w:spacing w:after="255"/>
              <w:contextualSpacing/>
              <w:rPr>
                <w:rFonts w:ascii="Times New Roman" w:hAnsi="Times New Roman" w:cs="Times New Roman"/>
                <w:color w:val="111111"/>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14:paraId="58287C16" w14:textId="77777777" w:rsidR="00A30D40" w:rsidRPr="00A30D40" w:rsidRDefault="00A30D40" w:rsidP="00A30D40">
            <w:pPr>
              <w:spacing w:after="255"/>
              <w:contextualSpacing/>
              <w:rPr>
                <w:rFonts w:ascii="Times New Roman" w:hAnsi="Times New Roman" w:cs="Times New Roman"/>
                <w:color w:val="111111"/>
                <w:sz w:val="24"/>
                <w:szCs w:val="24"/>
              </w:rPr>
            </w:pPr>
            <w:r w:rsidRPr="00A30D40">
              <w:rPr>
                <w:rFonts w:ascii="Times New Roman" w:hAnsi="Times New Roman" w:cs="Times New Roman"/>
                <w:color w:val="111111"/>
                <w:sz w:val="24"/>
                <w:szCs w:val="24"/>
              </w:rPr>
              <w:t>Šalies</w:t>
            </w:r>
          </w:p>
        </w:tc>
      </w:tr>
      <w:tr w:rsidR="00A30D40" w:rsidRPr="00A30D40" w14:paraId="6898AD20" w14:textId="77777777" w:rsidTr="00A30D40">
        <w:tc>
          <w:tcPr>
            <w:tcW w:w="1807" w:type="dxa"/>
            <w:tcBorders>
              <w:top w:val="single" w:sz="4" w:space="0" w:color="auto"/>
              <w:left w:val="single" w:sz="4" w:space="0" w:color="auto"/>
              <w:bottom w:val="single" w:sz="4" w:space="0" w:color="auto"/>
              <w:right w:val="single" w:sz="4" w:space="0" w:color="auto"/>
            </w:tcBorders>
            <w:hideMark/>
          </w:tcPr>
          <w:p w14:paraId="757E82CE" w14:textId="77777777" w:rsidR="00A30D40" w:rsidRPr="00A30D40" w:rsidRDefault="00A30D40" w:rsidP="00A30D40">
            <w:pPr>
              <w:spacing w:after="255"/>
              <w:contextualSpacing/>
              <w:rPr>
                <w:rFonts w:ascii="Times New Roman" w:hAnsi="Times New Roman" w:cs="Times New Roman"/>
                <w:color w:val="111111"/>
                <w:sz w:val="24"/>
                <w:szCs w:val="24"/>
              </w:rPr>
            </w:pPr>
            <w:r w:rsidRPr="00A30D40">
              <w:rPr>
                <w:rFonts w:ascii="Times New Roman" w:hAnsi="Times New Roman" w:cs="Times New Roman"/>
                <w:color w:val="111111"/>
                <w:sz w:val="24"/>
                <w:szCs w:val="24"/>
              </w:rPr>
              <w:t>Matematika</w:t>
            </w:r>
          </w:p>
        </w:tc>
        <w:tc>
          <w:tcPr>
            <w:tcW w:w="3863" w:type="dxa"/>
            <w:tcBorders>
              <w:top w:val="single" w:sz="4" w:space="0" w:color="auto"/>
              <w:left w:val="single" w:sz="4" w:space="0" w:color="auto"/>
              <w:bottom w:val="single" w:sz="4" w:space="0" w:color="auto"/>
              <w:right w:val="single" w:sz="4" w:space="0" w:color="auto"/>
            </w:tcBorders>
            <w:hideMark/>
          </w:tcPr>
          <w:p w14:paraId="116D17FE" w14:textId="77777777" w:rsidR="00A30D40" w:rsidRPr="00A30D40" w:rsidRDefault="00A30D40" w:rsidP="00A30D40">
            <w:pPr>
              <w:spacing w:after="255"/>
              <w:contextualSpacing/>
              <w:rPr>
                <w:rFonts w:ascii="Times New Roman" w:hAnsi="Times New Roman" w:cs="Times New Roman"/>
                <w:color w:val="111111"/>
                <w:sz w:val="24"/>
                <w:szCs w:val="24"/>
              </w:rPr>
            </w:pPr>
            <w:r w:rsidRPr="00A30D40">
              <w:rPr>
                <w:rFonts w:ascii="Times New Roman" w:hAnsi="Times New Roman" w:cs="Times New Roman"/>
                <w:color w:val="111111"/>
                <w:sz w:val="24"/>
                <w:szCs w:val="24"/>
              </w:rPr>
              <w:t>22,9</w:t>
            </w:r>
          </w:p>
        </w:tc>
        <w:tc>
          <w:tcPr>
            <w:tcW w:w="3969" w:type="dxa"/>
            <w:tcBorders>
              <w:top w:val="single" w:sz="4" w:space="0" w:color="auto"/>
              <w:left w:val="single" w:sz="4" w:space="0" w:color="auto"/>
              <w:bottom w:val="single" w:sz="4" w:space="0" w:color="auto"/>
              <w:right w:val="single" w:sz="4" w:space="0" w:color="auto"/>
            </w:tcBorders>
            <w:hideMark/>
          </w:tcPr>
          <w:p w14:paraId="213E2831" w14:textId="77777777" w:rsidR="00A30D40" w:rsidRPr="00A30D40" w:rsidRDefault="00A30D40" w:rsidP="00A30D40">
            <w:pPr>
              <w:spacing w:after="255"/>
              <w:contextualSpacing/>
              <w:rPr>
                <w:rFonts w:ascii="Times New Roman" w:hAnsi="Times New Roman" w:cs="Times New Roman"/>
                <w:color w:val="111111"/>
                <w:sz w:val="24"/>
                <w:szCs w:val="24"/>
              </w:rPr>
            </w:pPr>
            <w:r w:rsidRPr="00A30D40">
              <w:rPr>
                <w:rFonts w:ascii="Times New Roman" w:hAnsi="Times New Roman" w:cs="Times New Roman"/>
                <w:color w:val="111111"/>
                <w:sz w:val="24"/>
                <w:szCs w:val="24"/>
              </w:rPr>
              <w:t>27,5</w:t>
            </w:r>
          </w:p>
        </w:tc>
      </w:tr>
      <w:tr w:rsidR="00A30D40" w:rsidRPr="00A30D40" w14:paraId="0B485B0B" w14:textId="77777777" w:rsidTr="00A30D40">
        <w:tc>
          <w:tcPr>
            <w:tcW w:w="1807" w:type="dxa"/>
            <w:tcBorders>
              <w:top w:val="single" w:sz="4" w:space="0" w:color="auto"/>
              <w:left w:val="single" w:sz="4" w:space="0" w:color="auto"/>
              <w:bottom w:val="single" w:sz="4" w:space="0" w:color="auto"/>
              <w:right w:val="single" w:sz="4" w:space="0" w:color="auto"/>
            </w:tcBorders>
            <w:hideMark/>
          </w:tcPr>
          <w:p w14:paraId="44368FD9" w14:textId="77777777" w:rsidR="00A30D40" w:rsidRPr="00A30D40" w:rsidRDefault="00A30D40" w:rsidP="00A30D40">
            <w:pPr>
              <w:spacing w:after="255"/>
              <w:contextualSpacing/>
              <w:rPr>
                <w:rFonts w:ascii="Times New Roman" w:hAnsi="Times New Roman" w:cs="Times New Roman"/>
                <w:color w:val="111111"/>
                <w:sz w:val="24"/>
                <w:szCs w:val="24"/>
              </w:rPr>
            </w:pPr>
            <w:r w:rsidRPr="00A30D40">
              <w:rPr>
                <w:rFonts w:ascii="Times New Roman" w:hAnsi="Times New Roman" w:cs="Times New Roman"/>
                <w:color w:val="111111"/>
                <w:sz w:val="24"/>
                <w:szCs w:val="24"/>
              </w:rPr>
              <w:t>Skaitymas</w:t>
            </w:r>
          </w:p>
        </w:tc>
        <w:tc>
          <w:tcPr>
            <w:tcW w:w="3863" w:type="dxa"/>
            <w:tcBorders>
              <w:top w:val="single" w:sz="4" w:space="0" w:color="auto"/>
              <w:left w:val="single" w:sz="4" w:space="0" w:color="auto"/>
              <w:bottom w:val="single" w:sz="4" w:space="0" w:color="auto"/>
              <w:right w:val="single" w:sz="4" w:space="0" w:color="auto"/>
            </w:tcBorders>
            <w:hideMark/>
          </w:tcPr>
          <w:p w14:paraId="7C394EE5" w14:textId="77777777" w:rsidR="00A30D40" w:rsidRPr="00A30D40" w:rsidRDefault="00A30D40" w:rsidP="00A30D40">
            <w:pPr>
              <w:spacing w:after="255"/>
              <w:contextualSpacing/>
              <w:rPr>
                <w:rFonts w:ascii="Times New Roman" w:hAnsi="Times New Roman" w:cs="Times New Roman"/>
                <w:color w:val="111111"/>
                <w:sz w:val="24"/>
                <w:szCs w:val="24"/>
              </w:rPr>
            </w:pPr>
            <w:r w:rsidRPr="00A30D40">
              <w:rPr>
                <w:rFonts w:ascii="Times New Roman" w:hAnsi="Times New Roman" w:cs="Times New Roman"/>
                <w:color w:val="111111"/>
                <w:sz w:val="24"/>
                <w:szCs w:val="24"/>
              </w:rPr>
              <w:t>18,1</w:t>
            </w:r>
          </w:p>
        </w:tc>
        <w:tc>
          <w:tcPr>
            <w:tcW w:w="3969" w:type="dxa"/>
            <w:tcBorders>
              <w:top w:val="single" w:sz="4" w:space="0" w:color="auto"/>
              <w:left w:val="single" w:sz="4" w:space="0" w:color="auto"/>
              <w:bottom w:val="single" w:sz="4" w:space="0" w:color="auto"/>
              <w:right w:val="single" w:sz="4" w:space="0" w:color="auto"/>
            </w:tcBorders>
            <w:hideMark/>
          </w:tcPr>
          <w:p w14:paraId="3D94A9F1" w14:textId="77777777" w:rsidR="00A30D40" w:rsidRPr="00A30D40" w:rsidRDefault="00A30D40" w:rsidP="00A30D40">
            <w:pPr>
              <w:spacing w:after="255"/>
              <w:contextualSpacing/>
              <w:rPr>
                <w:rFonts w:ascii="Times New Roman" w:hAnsi="Times New Roman" w:cs="Times New Roman"/>
                <w:color w:val="111111"/>
                <w:sz w:val="24"/>
                <w:szCs w:val="24"/>
              </w:rPr>
            </w:pPr>
            <w:r w:rsidRPr="00A30D40">
              <w:rPr>
                <w:rFonts w:ascii="Times New Roman" w:hAnsi="Times New Roman" w:cs="Times New Roman"/>
                <w:color w:val="111111"/>
                <w:sz w:val="24"/>
                <w:szCs w:val="24"/>
              </w:rPr>
              <w:t>22,0</w:t>
            </w:r>
          </w:p>
        </w:tc>
      </w:tr>
      <w:bookmarkEnd w:id="1"/>
    </w:tbl>
    <w:p w14:paraId="71D97C53" w14:textId="61ED5612" w:rsidR="00A30D40" w:rsidRDefault="00A30D40" w:rsidP="00A30D40">
      <w:pPr>
        <w:spacing w:after="0" w:line="240" w:lineRule="auto"/>
        <w:ind w:left="851"/>
        <w:contextualSpacing/>
        <w:rPr>
          <w:rFonts w:ascii="Times New Roman" w:hAnsi="Times New Roman" w:cs="Times New Roman"/>
          <w:color w:val="111111"/>
          <w:sz w:val="24"/>
          <w:szCs w:val="24"/>
        </w:rPr>
      </w:pPr>
    </w:p>
    <w:p w14:paraId="6D269AF3" w14:textId="30438282" w:rsidR="00AB06D7" w:rsidRPr="00A30D40" w:rsidRDefault="00AB06D7" w:rsidP="00AB06D7">
      <w:pPr>
        <w:spacing w:after="0" w:line="240" w:lineRule="auto"/>
        <w:contextualSpacing/>
        <w:jc w:val="both"/>
        <w:rPr>
          <w:rFonts w:ascii="Times New Roman" w:eastAsiaTheme="minorEastAsia" w:hAnsi="Times New Roman" w:cs="Times New Roman"/>
          <w:sz w:val="24"/>
          <w:szCs w:val="24"/>
        </w:rPr>
      </w:pPr>
      <w:r w:rsidRPr="00AB06D7">
        <w:rPr>
          <w:rFonts w:ascii="Times New Roman" w:hAnsi="Times New Roman" w:cs="Times New Roman"/>
          <w:b/>
          <w:bCs/>
          <w:color w:val="111111"/>
          <w:sz w:val="24"/>
          <w:szCs w:val="24"/>
        </w:rPr>
        <w:t>Daroma pažanga.</w:t>
      </w:r>
      <w:r>
        <w:rPr>
          <w:rFonts w:ascii="Times New Roman" w:hAnsi="Times New Roman" w:cs="Times New Roman"/>
          <w:color w:val="111111"/>
          <w:sz w:val="24"/>
          <w:szCs w:val="24"/>
        </w:rPr>
        <w:t xml:space="preserve"> </w:t>
      </w:r>
      <w:r w:rsidRPr="00A30D40">
        <w:rPr>
          <w:rFonts w:ascii="Times New Roman" w:hAnsi="Times New Roman" w:cs="Times New Roman"/>
          <w:color w:val="111111"/>
          <w:sz w:val="24"/>
          <w:szCs w:val="24"/>
        </w:rPr>
        <w:t xml:space="preserve">Lyginant 2019 m. </w:t>
      </w:r>
      <w:r w:rsidRPr="00A30D40">
        <w:rPr>
          <w:rFonts w:ascii="Times New Roman" w:hAnsi="Times New Roman" w:cs="Times New Roman"/>
          <w:sz w:val="24"/>
          <w:szCs w:val="24"/>
        </w:rPr>
        <w:t>Nacionalinio mokinių pasiekimų patikrinimo (toliau</w:t>
      </w:r>
      <w:r>
        <w:rPr>
          <w:rFonts w:ascii="Times New Roman" w:hAnsi="Times New Roman" w:cs="Times New Roman"/>
          <w:sz w:val="24"/>
          <w:szCs w:val="24"/>
        </w:rPr>
        <w:t xml:space="preserve"> – </w:t>
      </w:r>
      <w:r w:rsidRPr="00A30D40">
        <w:rPr>
          <w:rFonts w:ascii="Times New Roman" w:hAnsi="Times New Roman" w:cs="Times New Roman"/>
          <w:sz w:val="24"/>
          <w:szCs w:val="24"/>
        </w:rPr>
        <w:t>NMPP) 4 klasių skaitymo, matematikos, rašymo ir pasaulio pažinimo rezultatus pagal pasiekimų lygius su šalies pagrindiniu ir aukštesniuoju lygiu, fiksuojami visų dalykų (išskyrus matematiką pagrindiniu pasiekimų lygiu) aukštesni, palyginus su šalies, rezultatai</w:t>
      </w:r>
      <w:r w:rsidR="00220A42">
        <w:rPr>
          <w:rFonts w:ascii="Times New Roman" w:hAnsi="Times New Roman" w:cs="Times New Roman"/>
          <w:sz w:val="24"/>
          <w:szCs w:val="24"/>
        </w:rPr>
        <w:t>.</w:t>
      </w:r>
    </w:p>
    <w:p w14:paraId="690BE9EC" w14:textId="7D13598E" w:rsidR="00AB06D7" w:rsidRDefault="00AB06D7" w:rsidP="00AB06D7">
      <w:pPr>
        <w:spacing w:after="0" w:line="240" w:lineRule="auto"/>
        <w:ind w:left="851" w:hanging="851"/>
        <w:contextualSpacing/>
        <w:rPr>
          <w:rFonts w:ascii="Times New Roman" w:hAnsi="Times New Roman" w:cs="Times New Roman"/>
          <w:color w:val="111111"/>
          <w:sz w:val="24"/>
          <w:szCs w:val="24"/>
        </w:rPr>
      </w:pPr>
    </w:p>
    <w:p w14:paraId="36DA3870" w14:textId="7256C24B" w:rsidR="00AB06D7" w:rsidRDefault="00CA39DE" w:rsidP="00CA39DE">
      <w:pPr>
        <w:spacing w:after="0" w:line="240" w:lineRule="auto"/>
        <w:contextualSpacing/>
        <w:rPr>
          <w:rFonts w:ascii="Times New Roman" w:hAnsi="Times New Roman" w:cs="Times New Roman"/>
          <w:color w:val="111111"/>
          <w:sz w:val="24"/>
          <w:szCs w:val="24"/>
        </w:rPr>
      </w:pPr>
      <w:r w:rsidRPr="00CA39DE">
        <w:rPr>
          <w:rFonts w:ascii="Times New Roman" w:hAnsi="Times New Roman" w:cs="Times New Roman"/>
          <w:b/>
          <w:bCs/>
          <w:color w:val="111111"/>
          <w:sz w:val="24"/>
          <w:szCs w:val="24"/>
        </w:rPr>
        <w:t>Veiksmai ateičiai</w:t>
      </w:r>
      <w:r w:rsidR="0069732E">
        <w:rPr>
          <w:rFonts w:ascii="Times New Roman" w:hAnsi="Times New Roman" w:cs="Times New Roman"/>
          <w:color w:val="111111"/>
          <w:sz w:val="24"/>
          <w:szCs w:val="24"/>
        </w:rPr>
        <w:t>. Siekiant, kad NMPP rezultatai nebūtų mažesni už šalies vidurkį:</w:t>
      </w:r>
    </w:p>
    <w:p w14:paraId="140DE6B0" w14:textId="42025882" w:rsidR="00AB06D7" w:rsidRDefault="00AB06D7" w:rsidP="00220A42">
      <w:pPr>
        <w:pStyle w:val="Sraopastraipa"/>
        <w:numPr>
          <w:ilvl w:val="0"/>
          <w:numId w:val="19"/>
        </w:numPr>
        <w:tabs>
          <w:tab w:val="left" w:pos="709"/>
        </w:tabs>
        <w:spacing w:after="0" w:line="240" w:lineRule="auto"/>
        <w:ind w:left="0" w:firstLine="360"/>
        <w:rPr>
          <w:rFonts w:ascii="Times New Roman" w:hAnsi="Times New Roman" w:cs="Times New Roman"/>
          <w:color w:val="111111"/>
          <w:sz w:val="24"/>
          <w:szCs w:val="24"/>
        </w:rPr>
      </w:pPr>
      <w:r>
        <w:rPr>
          <w:rFonts w:ascii="Times New Roman" w:hAnsi="Times New Roman" w:cs="Times New Roman"/>
          <w:color w:val="111111"/>
          <w:sz w:val="24"/>
          <w:szCs w:val="24"/>
        </w:rPr>
        <w:lastRenderedPageBreak/>
        <w:t xml:space="preserve">Mokinių pasiekimų gerinimą aptarti su švietimo įstaigų vadovais, įtraukti į </w:t>
      </w:r>
      <w:r w:rsidR="00220A42">
        <w:rPr>
          <w:rFonts w:ascii="Times New Roman" w:hAnsi="Times New Roman" w:cs="Times New Roman"/>
          <w:color w:val="111111"/>
          <w:sz w:val="24"/>
          <w:szCs w:val="24"/>
        </w:rPr>
        <w:t>vadovų</w:t>
      </w:r>
      <w:r>
        <w:rPr>
          <w:rFonts w:ascii="Times New Roman" w:hAnsi="Times New Roman" w:cs="Times New Roman"/>
          <w:color w:val="111111"/>
          <w:sz w:val="24"/>
          <w:szCs w:val="24"/>
        </w:rPr>
        <w:t xml:space="preserve"> metinių užduočių realizavimą.</w:t>
      </w:r>
    </w:p>
    <w:p w14:paraId="01A23206" w14:textId="77777777" w:rsidR="00220A42" w:rsidRDefault="00220A42" w:rsidP="00AB06D7">
      <w:pPr>
        <w:pStyle w:val="Sraopastraipa"/>
        <w:numPr>
          <w:ilvl w:val="0"/>
          <w:numId w:val="19"/>
        </w:numPr>
        <w:spacing w:after="0" w:line="240" w:lineRule="auto"/>
        <w:rPr>
          <w:rFonts w:ascii="Times New Roman" w:hAnsi="Times New Roman" w:cs="Times New Roman"/>
          <w:color w:val="111111"/>
          <w:sz w:val="24"/>
          <w:szCs w:val="24"/>
        </w:rPr>
      </w:pPr>
      <w:r>
        <w:rPr>
          <w:rFonts w:ascii="Times New Roman" w:hAnsi="Times New Roman" w:cs="Times New Roman"/>
          <w:color w:val="111111"/>
          <w:sz w:val="24"/>
          <w:szCs w:val="24"/>
        </w:rPr>
        <w:t>Tobulinti vadybinės ir pedagoginės veiklos kokybę.</w:t>
      </w:r>
    </w:p>
    <w:p w14:paraId="5509F3E5" w14:textId="7D1C68B2" w:rsidR="00CA39DE" w:rsidRPr="00AB06D7" w:rsidRDefault="00220A42" w:rsidP="00AB06D7">
      <w:pPr>
        <w:pStyle w:val="Sraopastraipa"/>
        <w:numPr>
          <w:ilvl w:val="0"/>
          <w:numId w:val="19"/>
        </w:numPr>
        <w:spacing w:after="0" w:line="240" w:lineRule="auto"/>
        <w:rPr>
          <w:rFonts w:ascii="Times New Roman" w:hAnsi="Times New Roman" w:cs="Times New Roman"/>
          <w:color w:val="111111"/>
          <w:sz w:val="24"/>
          <w:szCs w:val="24"/>
        </w:rPr>
      </w:pPr>
      <w:r>
        <w:rPr>
          <w:rFonts w:ascii="Times New Roman" w:hAnsi="Times New Roman" w:cs="Times New Roman"/>
          <w:color w:val="111111"/>
          <w:sz w:val="24"/>
          <w:szCs w:val="24"/>
        </w:rPr>
        <w:t xml:space="preserve">Tęsti gabių vaikų skatinimo programą.  </w:t>
      </w:r>
    </w:p>
    <w:p w14:paraId="69DCDFA1" w14:textId="597C238A" w:rsidR="00CA39DE" w:rsidRDefault="00CA39DE" w:rsidP="00A30D40">
      <w:pPr>
        <w:spacing w:after="0" w:line="240" w:lineRule="auto"/>
        <w:ind w:left="851"/>
        <w:contextualSpacing/>
        <w:rPr>
          <w:rFonts w:ascii="Times New Roman" w:hAnsi="Times New Roman" w:cs="Times New Roman"/>
          <w:color w:val="111111"/>
          <w:sz w:val="24"/>
          <w:szCs w:val="24"/>
        </w:rPr>
      </w:pPr>
    </w:p>
    <w:p w14:paraId="020635CD" w14:textId="6430C7CD" w:rsidR="00CA39DE" w:rsidRPr="000F7BA0" w:rsidRDefault="00C973F4" w:rsidP="000F7BA0">
      <w:pPr>
        <w:spacing w:after="0" w:line="240" w:lineRule="auto"/>
        <w:ind w:left="851" w:hanging="851"/>
        <w:contextualSpacing/>
        <w:rPr>
          <w:rFonts w:ascii="Times New Roman" w:hAnsi="Times New Roman" w:cs="Times New Roman"/>
          <w:b/>
          <w:bCs/>
          <w:color w:val="111111"/>
          <w:sz w:val="24"/>
          <w:szCs w:val="24"/>
        </w:rPr>
      </w:pPr>
      <w:r>
        <w:rPr>
          <w:rFonts w:ascii="Times New Roman" w:hAnsi="Times New Roman" w:cs="Times New Roman"/>
          <w:b/>
          <w:bCs/>
          <w:color w:val="111111"/>
          <w:sz w:val="24"/>
          <w:szCs w:val="24"/>
        </w:rPr>
        <w:t xml:space="preserve">7.2. </w:t>
      </w:r>
      <w:r w:rsidR="000F7BA0" w:rsidRPr="000F7BA0">
        <w:rPr>
          <w:rFonts w:ascii="Times New Roman" w:hAnsi="Times New Roman" w:cs="Times New Roman"/>
          <w:b/>
          <w:bCs/>
          <w:color w:val="111111"/>
          <w:sz w:val="24"/>
          <w:szCs w:val="24"/>
        </w:rPr>
        <w:t>Pagrindinio ugdymo pasiekimų patikrinimas</w:t>
      </w:r>
    </w:p>
    <w:p w14:paraId="1B9DFA36" w14:textId="77777777" w:rsidR="00CA39DE" w:rsidRPr="00A30D40" w:rsidRDefault="00CA39DE" w:rsidP="00A30D40">
      <w:pPr>
        <w:spacing w:after="0" w:line="240" w:lineRule="auto"/>
        <w:ind w:left="851"/>
        <w:contextualSpacing/>
        <w:rPr>
          <w:rFonts w:ascii="Times New Roman" w:hAnsi="Times New Roman" w:cs="Times New Roman"/>
          <w:color w:val="111111"/>
          <w:sz w:val="24"/>
          <w:szCs w:val="24"/>
        </w:rPr>
      </w:pPr>
    </w:p>
    <w:p w14:paraId="1AC7B392" w14:textId="0E6BC2A3" w:rsidR="00A30D40" w:rsidRPr="000C1B06" w:rsidRDefault="00A30D40" w:rsidP="00220A42">
      <w:pPr>
        <w:pStyle w:val="Sraopastraipa"/>
        <w:tabs>
          <w:tab w:val="left" w:pos="851"/>
        </w:tabs>
        <w:spacing w:after="0" w:line="240" w:lineRule="auto"/>
        <w:ind w:left="710" w:hanging="710"/>
        <w:rPr>
          <w:rFonts w:ascii="Times New Roman" w:eastAsiaTheme="minorEastAsia" w:hAnsi="Times New Roman" w:cs="Times New Roman"/>
          <w:b/>
          <w:bCs/>
          <w:sz w:val="24"/>
          <w:szCs w:val="24"/>
        </w:rPr>
      </w:pPr>
      <w:r w:rsidRPr="000C1B06">
        <w:rPr>
          <w:rFonts w:ascii="Times New Roman" w:eastAsiaTheme="minorEastAsia" w:hAnsi="Times New Roman" w:cs="Times New Roman"/>
          <w:b/>
          <w:bCs/>
          <w:sz w:val="24"/>
          <w:szCs w:val="24"/>
        </w:rPr>
        <w:t>10 klasės lietuvių kalba ir literatūra</w:t>
      </w:r>
      <w:r w:rsidR="000C1B06">
        <w:rPr>
          <w:rFonts w:ascii="Times New Roman" w:eastAsiaTheme="minorEastAsia" w:hAnsi="Times New Roman" w:cs="Times New Roman"/>
          <w:b/>
          <w:bCs/>
          <w:sz w:val="24"/>
          <w:szCs w:val="24"/>
        </w:rPr>
        <w:t>:</w:t>
      </w:r>
    </w:p>
    <w:tbl>
      <w:tblPr>
        <w:tblStyle w:val="Lentelstinklelis"/>
        <w:tblW w:w="0" w:type="auto"/>
        <w:tblLook w:val="04A0" w:firstRow="1" w:lastRow="0" w:firstColumn="1" w:lastColumn="0" w:noHBand="0" w:noVBand="1"/>
      </w:tblPr>
      <w:tblGrid>
        <w:gridCol w:w="1925"/>
        <w:gridCol w:w="1925"/>
        <w:gridCol w:w="1926"/>
        <w:gridCol w:w="1926"/>
        <w:gridCol w:w="1926"/>
      </w:tblGrid>
      <w:tr w:rsidR="00A30D40" w:rsidRPr="00A30D40" w14:paraId="243B311A" w14:textId="77777777" w:rsidTr="00A30D40">
        <w:tc>
          <w:tcPr>
            <w:tcW w:w="1925" w:type="dxa"/>
            <w:vMerge w:val="restart"/>
            <w:tcBorders>
              <w:top w:val="single" w:sz="4" w:space="0" w:color="auto"/>
              <w:left w:val="single" w:sz="4" w:space="0" w:color="auto"/>
              <w:bottom w:val="single" w:sz="4" w:space="0" w:color="auto"/>
              <w:right w:val="single" w:sz="4" w:space="0" w:color="auto"/>
            </w:tcBorders>
          </w:tcPr>
          <w:p w14:paraId="7A40A327"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p>
          <w:p w14:paraId="1CC01B70"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Pasiekimų lygis</w:t>
            </w:r>
          </w:p>
        </w:tc>
        <w:tc>
          <w:tcPr>
            <w:tcW w:w="3851" w:type="dxa"/>
            <w:gridSpan w:val="2"/>
            <w:tcBorders>
              <w:top w:val="single" w:sz="4" w:space="0" w:color="auto"/>
              <w:left w:val="single" w:sz="4" w:space="0" w:color="auto"/>
              <w:bottom w:val="single" w:sz="4" w:space="0" w:color="auto"/>
              <w:right w:val="single" w:sz="4" w:space="0" w:color="auto"/>
            </w:tcBorders>
            <w:hideMark/>
          </w:tcPr>
          <w:p w14:paraId="10E94C5E" w14:textId="77777777" w:rsidR="00A30D40" w:rsidRPr="00A30D40" w:rsidRDefault="00A30D40" w:rsidP="00A30D40">
            <w:pPr>
              <w:pStyle w:val="Sraopastraipa"/>
              <w:tabs>
                <w:tab w:val="left" w:pos="851"/>
              </w:tabs>
              <w:ind w:left="0"/>
              <w:rPr>
                <w:rFonts w:ascii="Times New Roman" w:eastAsiaTheme="minorEastAsia" w:hAnsi="Times New Roman" w:cs="Times New Roman"/>
                <w:b/>
                <w:bCs/>
                <w:sz w:val="24"/>
                <w:szCs w:val="24"/>
              </w:rPr>
            </w:pPr>
            <w:r w:rsidRPr="00A30D40">
              <w:rPr>
                <w:rFonts w:ascii="Times New Roman" w:eastAsiaTheme="minorEastAsia" w:hAnsi="Times New Roman" w:cs="Times New Roman"/>
                <w:b/>
                <w:bCs/>
                <w:sz w:val="24"/>
                <w:szCs w:val="24"/>
              </w:rPr>
              <w:t>2019 metai</w:t>
            </w:r>
          </w:p>
        </w:tc>
        <w:tc>
          <w:tcPr>
            <w:tcW w:w="3852" w:type="dxa"/>
            <w:gridSpan w:val="2"/>
            <w:tcBorders>
              <w:top w:val="single" w:sz="4" w:space="0" w:color="auto"/>
              <w:left w:val="single" w:sz="4" w:space="0" w:color="auto"/>
              <w:bottom w:val="single" w:sz="4" w:space="0" w:color="auto"/>
              <w:right w:val="single" w:sz="4" w:space="0" w:color="auto"/>
            </w:tcBorders>
            <w:hideMark/>
          </w:tcPr>
          <w:p w14:paraId="612359DC" w14:textId="77777777" w:rsidR="00A30D40" w:rsidRPr="00A30D40" w:rsidRDefault="00A30D40" w:rsidP="00A30D40">
            <w:pPr>
              <w:pStyle w:val="Sraopastraipa"/>
              <w:tabs>
                <w:tab w:val="left" w:pos="851"/>
              </w:tabs>
              <w:ind w:left="0"/>
              <w:rPr>
                <w:rFonts w:ascii="Times New Roman" w:eastAsiaTheme="minorEastAsia" w:hAnsi="Times New Roman" w:cs="Times New Roman"/>
                <w:b/>
                <w:bCs/>
                <w:sz w:val="24"/>
                <w:szCs w:val="24"/>
              </w:rPr>
            </w:pPr>
            <w:r w:rsidRPr="00A30D40">
              <w:rPr>
                <w:rFonts w:ascii="Times New Roman" w:eastAsiaTheme="minorEastAsia" w:hAnsi="Times New Roman" w:cs="Times New Roman"/>
                <w:b/>
                <w:bCs/>
                <w:sz w:val="24"/>
                <w:szCs w:val="24"/>
              </w:rPr>
              <w:t>2021 metai</w:t>
            </w:r>
          </w:p>
        </w:tc>
      </w:tr>
      <w:tr w:rsidR="00A30D40" w:rsidRPr="00A30D40" w14:paraId="2596D69B" w14:textId="77777777" w:rsidTr="00A30D40">
        <w:tc>
          <w:tcPr>
            <w:tcW w:w="0" w:type="auto"/>
            <w:vMerge/>
            <w:tcBorders>
              <w:top w:val="single" w:sz="4" w:space="0" w:color="auto"/>
              <w:left w:val="single" w:sz="4" w:space="0" w:color="auto"/>
              <w:bottom w:val="single" w:sz="4" w:space="0" w:color="auto"/>
              <w:right w:val="single" w:sz="4" w:space="0" w:color="auto"/>
            </w:tcBorders>
            <w:vAlign w:val="center"/>
            <w:hideMark/>
          </w:tcPr>
          <w:p w14:paraId="0DD786AB" w14:textId="77777777" w:rsidR="00A30D40" w:rsidRPr="00A30D40" w:rsidRDefault="00A30D40" w:rsidP="00A30D40">
            <w:pPr>
              <w:rPr>
                <w:rFonts w:ascii="Times New Roman" w:eastAsiaTheme="minorEastAsia"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hideMark/>
          </w:tcPr>
          <w:p w14:paraId="205607E5" w14:textId="45B146A6"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Mokinių</w:t>
            </w:r>
            <w:r w:rsidR="000F1100">
              <w:rPr>
                <w:rFonts w:ascii="Times New Roman" w:eastAsiaTheme="minorEastAsia" w:hAnsi="Times New Roman" w:cs="Times New Roman"/>
                <w:sz w:val="24"/>
                <w:szCs w:val="24"/>
              </w:rPr>
              <w:t>,</w:t>
            </w:r>
            <w:r w:rsidRPr="00A30D40">
              <w:rPr>
                <w:rFonts w:ascii="Times New Roman" w:eastAsiaTheme="minorEastAsia" w:hAnsi="Times New Roman" w:cs="Times New Roman"/>
                <w:sz w:val="24"/>
                <w:szCs w:val="24"/>
              </w:rPr>
              <w:t xml:space="preserve"> pasiekusių lygį</w:t>
            </w:r>
            <w:r w:rsidR="000F1100">
              <w:rPr>
                <w:rFonts w:ascii="Times New Roman" w:eastAsiaTheme="minorEastAsia" w:hAnsi="Times New Roman" w:cs="Times New Roman"/>
                <w:sz w:val="24"/>
                <w:szCs w:val="24"/>
              </w:rPr>
              <w:t>,</w:t>
            </w:r>
            <w:r w:rsidRPr="00A30D40">
              <w:rPr>
                <w:rFonts w:ascii="Times New Roman" w:eastAsiaTheme="minorEastAsia" w:hAnsi="Times New Roman" w:cs="Times New Roman"/>
                <w:sz w:val="24"/>
                <w:szCs w:val="24"/>
              </w:rPr>
              <w:t xml:space="preserve"> skaičius</w:t>
            </w:r>
          </w:p>
        </w:tc>
        <w:tc>
          <w:tcPr>
            <w:tcW w:w="1926" w:type="dxa"/>
            <w:tcBorders>
              <w:top w:val="single" w:sz="4" w:space="0" w:color="auto"/>
              <w:left w:val="single" w:sz="4" w:space="0" w:color="auto"/>
              <w:bottom w:val="single" w:sz="4" w:space="0" w:color="auto"/>
              <w:right w:val="single" w:sz="4" w:space="0" w:color="auto"/>
            </w:tcBorders>
            <w:hideMark/>
          </w:tcPr>
          <w:p w14:paraId="1F799165"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Pasiekto lygio pažymių vidurkis</w:t>
            </w:r>
          </w:p>
        </w:tc>
        <w:tc>
          <w:tcPr>
            <w:tcW w:w="1926" w:type="dxa"/>
            <w:tcBorders>
              <w:top w:val="single" w:sz="4" w:space="0" w:color="auto"/>
              <w:left w:val="single" w:sz="4" w:space="0" w:color="auto"/>
              <w:bottom w:val="single" w:sz="4" w:space="0" w:color="auto"/>
              <w:right w:val="single" w:sz="4" w:space="0" w:color="auto"/>
            </w:tcBorders>
            <w:hideMark/>
          </w:tcPr>
          <w:p w14:paraId="15CB81D2" w14:textId="60AFB982"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Mokinių</w:t>
            </w:r>
            <w:r w:rsidR="000F1100">
              <w:rPr>
                <w:rFonts w:ascii="Times New Roman" w:eastAsiaTheme="minorEastAsia" w:hAnsi="Times New Roman" w:cs="Times New Roman"/>
                <w:sz w:val="24"/>
                <w:szCs w:val="24"/>
              </w:rPr>
              <w:t>,</w:t>
            </w:r>
            <w:r w:rsidRPr="00A30D40">
              <w:rPr>
                <w:rFonts w:ascii="Times New Roman" w:eastAsiaTheme="minorEastAsia" w:hAnsi="Times New Roman" w:cs="Times New Roman"/>
                <w:sz w:val="24"/>
                <w:szCs w:val="24"/>
              </w:rPr>
              <w:t xml:space="preserve"> pasiekusių lygį</w:t>
            </w:r>
            <w:r w:rsidR="000F1100">
              <w:rPr>
                <w:rFonts w:ascii="Times New Roman" w:eastAsiaTheme="minorEastAsia" w:hAnsi="Times New Roman" w:cs="Times New Roman"/>
                <w:sz w:val="24"/>
                <w:szCs w:val="24"/>
              </w:rPr>
              <w:t>,</w:t>
            </w:r>
            <w:r w:rsidRPr="00A30D40">
              <w:rPr>
                <w:rFonts w:ascii="Times New Roman" w:eastAsiaTheme="minorEastAsia" w:hAnsi="Times New Roman" w:cs="Times New Roman"/>
                <w:sz w:val="24"/>
                <w:szCs w:val="24"/>
              </w:rPr>
              <w:t xml:space="preserve"> skaičius</w:t>
            </w:r>
          </w:p>
        </w:tc>
        <w:tc>
          <w:tcPr>
            <w:tcW w:w="1926" w:type="dxa"/>
            <w:tcBorders>
              <w:top w:val="single" w:sz="4" w:space="0" w:color="auto"/>
              <w:left w:val="single" w:sz="4" w:space="0" w:color="auto"/>
              <w:bottom w:val="single" w:sz="4" w:space="0" w:color="auto"/>
              <w:right w:val="single" w:sz="4" w:space="0" w:color="auto"/>
            </w:tcBorders>
            <w:hideMark/>
          </w:tcPr>
          <w:p w14:paraId="3B401C9F"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Pasiekto lygio pažymių vidurkis</w:t>
            </w:r>
          </w:p>
        </w:tc>
      </w:tr>
      <w:tr w:rsidR="00A30D40" w:rsidRPr="00A30D40" w14:paraId="722241F9" w14:textId="77777777" w:rsidTr="00A30D40">
        <w:tc>
          <w:tcPr>
            <w:tcW w:w="1925" w:type="dxa"/>
            <w:tcBorders>
              <w:top w:val="single" w:sz="4" w:space="0" w:color="auto"/>
              <w:left w:val="single" w:sz="4" w:space="0" w:color="auto"/>
              <w:bottom w:val="single" w:sz="4" w:space="0" w:color="auto"/>
              <w:right w:val="single" w:sz="4" w:space="0" w:color="auto"/>
            </w:tcBorders>
            <w:hideMark/>
          </w:tcPr>
          <w:p w14:paraId="26B3BFCB"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Aukštesnysis</w:t>
            </w:r>
          </w:p>
        </w:tc>
        <w:tc>
          <w:tcPr>
            <w:tcW w:w="1925" w:type="dxa"/>
            <w:tcBorders>
              <w:top w:val="single" w:sz="4" w:space="0" w:color="auto"/>
              <w:left w:val="single" w:sz="4" w:space="0" w:color="auto"/>
              <w:bottom w:val="single" w:sz="4" w:space="0" w:color="auto"/>
              <w:right w:val="single" w:sz="4" w:space="0" w:color="auto"/>
            </w:tcBorders>
            <w:hideMark/>
          </w:tcPr>
          <w:p w14:paraId="58D18D29"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19</w:t>
            </w:r>
          </w:p>
        </w:tc>
        <w:tc>
          <w:tcPr>
            <w:tcW w:w="1926" w:type="dxa"/>
            <w:tcBorders>
              <w:top w:val="single" w:sz="4" w:space="0" w:color="auto"/>
              <w:left w:val="single" w:sz="4" w:space="0" w:color="auto"/>
              <w:bottom w:val="single" w:sz="4" w:space="0" w:color="auto"/>
              <w:right w:val="single" w:sz="4" w:space="0" w:color="auto"/>
            </w:tcBorders>
            <w:hideMark/>
          </w:tcPr>
          <w:p w14:paraId="7A21437E"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9,3</w:t>
            </w:r>
          </w:p>
        </w:tc>
        <w:tc>
          <w:tcPr>
            <w:tcW w:w="1926" w:type="dxa"/>
            <w:tcBorders>
              <w:top w:val="single" w:sz="4" w:space="0" w:color="auto"/>
              <w:left w:val="single" w:sz="4" w:space="0" w:color="auto"/>
              <w:bottom w:val="single" w:sz="4" w:space="0" w:color="auto"/>
              <w:right w:val="single" w:sz="4" w:space="0" w:color="auto"/>
            </w:tcBorders>
            <w:hideMark/>
          </w:tcPr>
          <w:p w14:paraId="692744AA"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5</w:t>
            </w:r>
          </w:p>
        </w:tc>
        <w:tc>
          <w:tcPr>
            <w:tcW w:w="1926" w:type="dxa"/>
            <w:tcBorders>
              <w:top w:val="single" w:sz="4" w:space="0" w:color="auto"/>
              <w:left w:val="single" w:sz="4" w:space="0" w:color="auto"/>
              <w:bottom w:val="single" w:sz="4" w:space="0" w:color="auto"/>
              <w:right w:val="single" w:sz="4" w:space="0" w:color="auto"/>
            </w:tcBorders>
            <w:hideMark/>
          </w:tcPr>
          <w:p w14:paraId="22820C65"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9</w:t>
            </w:r>
          </w:p>
        </w:tc>
      </w:tr>
      <w:tr w:rsidR="00A30D40" w:rsidRPr="00A30D40" w14:paraId="66FF1667" w14:textId="77777777" w:rsidTr="00A30D40">
        <w:tc>
          <w:tcPr>
            <w:tcW w:w="1925" w:type="dxa"/>
            <w:tcBorders>
              <w:top w:val="single" w:sz="4" w:space="0" w:color="auto"/>
              <w:left w:val="single" w:sz="4" w:space="0" w:color="auto"/>
              <w:bottom w:val="single" w:sz="4" w:space="0" w:color="auto"/>
              <w:right w:val="single" w:sz="4" w:space="0" w:color="auto"/>
            </w:tcBorders>
            <w:hideMark/>
          </w:tcPr>
          <w:p w14:paraId="2749F202"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Pagrindinis</w:t>
            </w:r>
          </w:p>
        </w:tc>
        <w:tc>
          <w:tcPr>
            <w:tcW w:w="1925" w:type="dxa"/>
            <w:tcBorders>
              <w:top w:val="single" w:sz="4" w:space="0" w:color="auto"/>
              <w:left w:val="single" w:sz="4" w:space="0" w:color="auto"/>
              <w:bottom w:val="single" w:sz="4" w:space="0" w:color="auto"/>
              <w:right w:val="single" w:sz="4" w:space="0" w:color="auto"/>
            </w:tcBorders>
            <w:hideMark/>
          </w:tcPr>
          <w:p w14:paraId="5AD5F6A4"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60</w:t>
            </w:r>
          </w:p>
        </w:tc>
        <w:tc>
          <w:tcPr>
            <w:tcW w:w="1926" w:type="dxa"/>
            <w:tcBorders>
              <w:top w:val="single" w:sz="4" w:space="0" w:color="auto"/>
              <w:left w:val="single" w:sz="4" w:space="0" w:color="auto"/>
              <w:bottom w:val="single" w:sz="4" w:space="0" w:color="auto"/>
              <w:right w:val="single" w:sz="4" w:space="0" w:color="auto"/>
            </w:tcBorders>
            <w:hideMark/>
          </w:tcPr>
          <w:p w14:paraId="5D63C918"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6,9</w:t>
            </w:r>
          </w:p>
        </w:tc>
        <w:tc>
          <w:tcPr>
            <w:tcW w:w="1926" w:type="dxa"/>
            <w:tcBorders>
              <w:top w:val="single" w:sz="4" w:space="0" w:color="auto"/>
              <w:left w:val="single" w:sz="4" w:space="0" w:color="auto"/>
              <w:bottom w:val="single" w:sz="4" w:space="0" w:color="auto"/>
              <w:right w:val="single" w:sz="4" w:space="0" w:color="auto"/>
            </w:tcBorders>
            <w:hideMark/>
          </w:tcPr>
          <w:p w14:paraId="58267D8D"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50</w:t>
            </w:r>
          </w:p>
        </w:tc>
        <w:tc>
          <w:tcPr>
            <w:tcW w:w="1926" w:type="dxa"/>
            <w:tcBorders>
              <w:top w:val="single" w:sz="4" w:space="0" w:color="auto"/>
              <w:left w:val="single" w:sz="4" w:space="0" w:color="auto"/>
              <w:bottom w:val="single" w:sz="4" w:space="0" w:color="auto"/>
              <w:right w:val="single" w:sz="4" w:space="0" w:color="auto"/>
            </w:tcBorders>
            <w:hideMark/>
          </w:tcPr>
          <w:p w14:paraId="57AB7046"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6,8</w:t>
            </w:r>
          </w:p>
        </w:tc>
      </w:tr>
      <w:tr w:rsidR="00A30D40" w:rsidRPr="00A30D40" w14:paraId="51DE4D0E" w14:textId="77777777" w:rsidTr="00A30D40">
        <w:tc>
          <w:tcPr>
            <w:tcW w:w="1925" w:type="dxa"/>
            <w:tcBorders>
              <w:top w:val="single" w:sz="4" w:space="0" w:color="auto"/>
              <w:left w:val="single" w:sz="4" w:space="0" w:color="auto"/>
              <w:bottom w:val="single" w:sz="4" w:space="0" w:color="auto"/>
              <w:right w:val="single" w:sz="4" w:space="0" w:color="auto"/>
            </w:tcBorders>
            <w:hideMark/>
          </w:tcPr>
          <w:p w14:paraId="630B599D"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Patenkinamas</w:t>
            </w:r>
          </w:p>
        </w:tc>
        <w:tc>
          <w:tcPr>
            <w:tcW w:w="1925" w:type="dxa"/>
            <w:tcBorders>
              <w:top w:val="single" w:sz="4" w:space="0" w:color="auto"/>
              <w:left w:val="single" w:sz="4" w:space="0" w:color="auto"/>
              <w:bottom w:val="single" w:sz="4" w:space="0" w:color="auto"/>
              <w:right w:val="single" w:sz="4" w:space="0" w:color="auto"/>
            </w:tcBorders>
            <w:hideMark/>
          </w:tcPr>
          <w:p w14:paraId="4579C0F7"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37</w:t>
            </w:r>
          </w:p>
        </w:tc>
        <w:tc>
          <w:tcPr>
            <w:tcW w:w="1926" w:type="dxa"/>
            <w:tcBorders>
              <w:top w:val="single" w:sz="4" w:space="0" w:color="auto"/>
              <w:left w:val="single" w:sz="4" w:space="0" w:color="auto"/>
              <w:bottom w:val="single" w:sz="4" w:space="0" w:color="auto"/>
              <w:right w:val="single" w:sz="4" w:space="0" w:color="auto"/>
            </w:tcBorders>
            <w:hideMark/>
          </w:tcPr>
          <w:p w14:paraId="6AEC90E8"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4,4</w:t>
            </w:r>
          </w:p>
        </w:tc>
        <w:tc>
          <w:tcPr>
            <w:tcW w:w="1926" w:type="dxa"/>
            <w:tcBorders>
              <w:top w:val="single" w:sz="4" w:space="0" w:color="auto"/>
              <w:left w:val="single" w:sz="4" w:space="0" w:color="auto"/>
              <w:bottom w:val="single" w:sz="4" w:space="0" w:color="auto"/>
              <w:right w:val="single" w:sz="4" w:space="0" w:color="auto"/>
            </w:tcBorders>
            <w:hideMark/>
          </w:tcPr>
          <w:p w14:paraId="107FF192"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28</w:t>
            </w:r>
          </w:p>
        </w:tc>
        <w:tc>
          <w:tcPr>
            <w:tcW w:w="1926" w:type="dxa"/>
            <w:tcBorders>
              <w:top w:val="single" w:sz="4" w:space="0" w:color="auto"/>
              <w:left w:val="single" w:sz="4" w:space="0" w:color="auto"/>
              <w:bottom w:val="single" w:sz="4" w:space="0" w:color="auto"/>
              <w:right w:val="single" w:sz="4" w:space="0" w:color="auto"/>
            </w:tcBorders>
            <w:hideMark/>
          </w:tcPr>
          <w:p w14:paraId="17632710"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4,5</w:t>
            </w:r>
          </w:p>
        </w:tc>
      </w:tr>
      <w:tr w:rsidR="00A30D40" w:rsidRPr="00A30D40" w14:paraId="76A971C1" w14:textId="77777777" w:rsidTr="00A30D40">
        <w:tc>
          <w:tcPr>
            <w:tcW w:w="1925" w:type="dxa"/>
            <w:tcBorders>
              <w:top w:val="single" w:sz="4" w:space="0" w:color="auto"/>
              <w:left w:val="single" w:sz="4" w:space="0" w:color="auto"/>
              <w:bottom w:val="single" w:sz="4" w:space="0" w:color="auto"/>
              <w:right w:val="single" w:sz="4" w:space="0" w:color="auto"/>
            </w:tcBorders>
            <w:hideMark/>
          </w:tcPr>
          <w:p w14:paraId="583EED6C"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Nepasiektas patenkinamas</w:t>
            </w:r>
          </w:p>
        </w:tc>
        <w:tc>
          <w:tcPr>
            <w:tcW w:w="1925" w:type="dxa"/>
            <w:tcBorders>
              <w:top w:val="single" w:sz="4" w:space="0" w:color="auto"/>
              <w:left w:val="single" w:sz="4" w:space="0" w:color="auto"/>
              <w:bottom w:val="single" w:sz="4" w:space="0" w:color="auto"/>
              <w:right w:val="single" w:sz="4" w:space="0" w:color="auto"/>
            </w:tcBorders>
            <w:hideMark/>
          </w:tcPr>
          <w:p w14:paraId="01273230"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9</w:t>
            </w:r>
          </w:p>
        </w:tc>
        <w:tc>
          <w:tcPr>
            <w:tcW w:w="1926" w:type="dxa"/>
            <w:tcBorders>
              <w:top w:val="single" w:sz="4" w:space="0" w:color="auto"/>
              <w:left w:val="single" w:sz="4" w:space="0" w:color="auto"/>
              <w:bottom w:val="single" w:sz="4" w:space="0" w:color="auto"/>
              <w:right w:val="single" w:sz="4" w:space="0" w:color="auto"/>
            </w:tcBorders>
            <w:hideMark/>
          </w:tcPr>
          <w:p w14:paraId="57BD08C5"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2,9</w:t>
            </w:r>
          </w:p>
        </w:tc>
        <w:tc>
          <w:tcPr>
            <w:tcW w:w="1926" w:type="dxa"/>
            <w:tcBorders>
              <w:top w:val="single" w:sz="4" w:space="0" w:color="auto"/>
              <w:left w:val="single" w:sz="4" w:space="0" w:color="auto"/>
              <w:bottom w:val="single" w:sz="4" w:space="0" w:color="auto"/>
              <w:right w:val="single" w:sz="4" w:space="0" w:color="auto"/>
            </w:tcBorders>
            <w:hideMark/>
          </w:tcPr>
          <w:p w14:paraId="0A06434A"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6</w:t>
            </w:r>
          </w:p>
        </w:tc>
        <w:tc>
          <w:tcPr>
            <w:tcW w:w="1926" w:type="dxa"/>
            <w:tcBorders>
              <w:top w:val="single" w:sz="4" w:space="0" w:color="auto"/>
              <w:left w:val="single" w:sz="4" w:space="0" w:color="auto"/>
              <w:bottom w:val="single" w:sz="4" w:space="0" w:color="auto"/>
              <w:right w:val="single" w:sz="4" w:space="0" w:color="auto"/>
            </w:tcBorders>
            <w:hideMark/>
          </w:tcPr>
          <w:p w14:paraId="2D502508"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2,5</w:t>
            </w:r>
          </w:p>
        </w:tc>
      </w:tr>
    </w:tbl>
    <w:p w14:paraId="5D7DEEC0" w14:textId="77777777" w:rsidR="00A30D40" w:rsidRPr="00A30D40" w:rsidRDefault="00A30D40" w:rsidP="00A30D40">
      <w:pPr>
        <w:pStyle w:val="Sraopastraipa"/>
        <w:tabs>
          <w:tab w:val="left" w:pos="851"/>
        </w:tabs>
        <w:spacing w:after="0" w:line="240" w:lineRule="auto"/>
        <w:ind w:left="0"/>
        <w:rPr>
          <w:rFonts w:ascii="Times New Roman" w:eastAsiaTheme="minorEastAsia" w:hAnsi="Times New Roman" w:cs="Times New Roman"/>
          <w:sz w:val="24"/>
          <w:szCs w:val="24"/>
        </w:rPr>
      </w:pPr>
    </w:p>
    <w:p w14:paraId="69B2095F" w14:textId="45C1E0E1" w:rsidR="00A30D40" w:rsidRPr="000C1B06" w:rsidRDefault="00A30D40" w:rsidP="00A30D40">
      <w:pPr>
        <w:pStyle w:val="Sraopastraipa"/>
        <w:tabs>
          <w:tab w:val="left" w:pos="851"/>
        </w:tabs>
        <w:spacing w:after="0" w:line="240" w:lineRule="auto"/>
        <w:ind w:left="0"/>
        <w:rPr>
          <w:rFonts w:ascii="Times New Roman" w:eastAsiaTheme="minorEastAsia" w:hAnsi="Times New Roman" w:cs="Times New Roman"/>
          <w:b/>
          <w:bCs/>
          <w:sz w:val="24"/>
          <w:szCs w:val="24"/>
        </w:rPr>
      </w:pPr>
      <w:r w:rsidRPr="000C1B06">
        <w:rPr>
          <w:rFonts w:ascii="Times New Roman" w:eastAsiaTheme="minorEastAsia" w:hAnsi="Times New Roman" w:cs="Times New Roman"/>
          <w:b/>
          <w:bCs/>
          <w:sz w:val="24"/>
          <w:szCs w:val="24"/>
        </w:rPr>
        <w:t>10 klasės matematika</w:t>
      </w:r>
      <w:r w:rsidR="000C1B06">
        <w:rPr>
          <w:rFonts w:ascii="Times New Roman" w:eastAsiaTheme="minorEastAsia" w:hAnsi="Times New Roman" w:cs="Times New Roman"/>
          <w:b/>
          <w:bCs/>
          <w:sz w:val="24"/>
          <w:szCs w:val="24"/>
        </w:rPr>
        <w:t>:</w:t>
      </w:r>
    </w:p>
    <w:tbl>
      <w:tblPr>
        <w:tblStyle w:val="Lentelstinklelis"/>
        <w:tblW w:w="0" w:type="auto"/>
        <w:tblLook w:val="04A0" w:firstRow="1" w:lastRow="0" w:firstColumn="1" w:lastColumn="0" w:noHBand="0" w:noVBand="1"/>
      </w:tblPr>
      <w:tblGrid>
        <w:gridCol w:w="1925"/>
        <w:gridCol w:w="1925"/>
        <w:gridCol w:w="1926"/>
        <w:gridCol w:w="1926"/>
        <w:gridCol w:w="1926"/>
      </w:tblGrid>
      <w:tr w:rsidR="00A30D40" w:rsidRPr="00A30D40" w14:paraId="70D816A9" w14:textId="77777777" w:rsidTr="00A30D40">
        <w:tc>
          <w:tcPr>
            <w:tcW w:w="1925" w:type="dxa"/>
            <w:vMerge w:val="restart"/>
            <w:tcBorders>
              <w:top w:val="single" w:sz="4" w:space="0" w:color="auto"/>
              <w:left w:val="single" w:sz="4" w:space="0" w:color="auto"/>
              <w:bottom w:val="single" w:sz="4" w:space="0" w:color="auto"/>
              <w:right w:val="single" w:sz="4" w:space="0" w:color="auto"/>
            </w:tcBorders>
          </w:tcPr>
          <w:p w14:paraId="211015ED"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p>
          <w:p w14:paraId="0125E145"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Pasiekimų lygis</w:t>
            </w:r>
          </w:p>
        </w:tc>
        <w:tc>
          <w:tcPr>
            <w:tcW w:w="3851" w:type="dxa"/>
            <w:gridSpan w:val="2"/>
            <w:tcBorders>
              <w:top w:val="single" w:sz="4" w:space="0" w:color="auto"/>
              <w:left w:val="single" w:sz="4" w:space="0" w:color="auto"/>
              <w:bottom w:val="single" w:sz="4" w:space="0" w:color="auto"/>
              <w:right w:val="single" w:sz="4" w:space="0" w:color="auto"/>
            </w:tcBorders>
          </w:tcPr>
          <w:p w14:paraId="253FC213" w14:textId="77777777" w:rsidR="00A30D40" w:rsidRPr="00A30D40" w:rsidRDefault="00A30D40" w:rsidP="00A30D40">
            <w:pPr>
              <w:pStyle w:val="Sraopastraipa"/>
              <w:tabs>
                <w:tab w:val="left" w:pos="851"/>
              </w:tabs>
              <w:ind w:left="0"/>
              <w:rPr>
                <w:rFonts w:ascii="Times New Roman" w:eastAsiaTheme="minorEastAsia" w:hAnsi="Times New Roman" w:cs="Times New Roman"/>
                <w:b/>
                <w:bCs/>
                <w:sz w:val="24"/>
                <w:szCs w:val="24"/>
              </w:rPr>
            </w:pPr>
            <w:r w:rsidRPr="00A30D40">
              <w:rPr>
                <w:rFonts w:ascii="Times New Roman" w:eastAsiaTheme="minorEastAsia" w:hAnsi="Times New Roman" w:cs="Times New Roman"/>
                <w:b/>
                <w:bCs/>
                <w:sz w:val="24"/>
                <w:szCs w:val="24"/>
              </w:rPr>
              <w:t>2019 metai</w:t>
            </w:r>
          </w:p>
          <w:p w14:paraId="1A051A9D" w14:textId="77777777" w:rsidR="00A30D40" w:rsidRPr="00A30D40" w:rsidRDefault="00A30D40" w:rsidP="00A30D40">
            <w:pPr>
              <w:pStyle w:val="Sraopastraipa"/>
              <w:tabs>
                <w:tab w:val="left" w:pos="851"/>
              </w:tabs>
              <w:ind w:left="0"/>
              <w:rPr>
                <w:rFonts w:ascii="Times New Roman" w:eastAsiaTheme="minorEastAsia" w:hAnsi="Times New Roman" w:cs="Times New Roman"/>
                <w:b/>
                <w:bCs/>
                <w:sz w:val="24"/>
                <w:szCs w:val="24"/>
              </w:rPr>
            </w:pPr>
          </w:p>
        </w:tc>
        <w:tc>
          <w:tcPr>
            <w:tcW w:w="3852" w:type="dxa"/>
            <w:gridSpan w:val="2"/>
            <w:tcBorders>
              <w:top w:val="single" w:sz="4" w:space="0" w:color="auto"/>
              <w:left w:val="single" w:sz="4" w:space="0" w:color="auto"/>
              <w:bottom w:val="single" w:sz="4" w:space="0" w:color="auto"/>
              <w:right w:val="single" w:sz="4" w:space="0" w:color="auto"/>
            </w:tcBorders>
            <w:hideMark/>
          </w:tcPr>
          <w:p w14:paraId="50DAB17E" w14:textId="77777777" w:rsidR="00A30D40" w:rsidRPr="00A30D40" w:rsidRDefault="00A30D40" w:rsidP="00A30D40">
            <w:pPr>
              <w:pStyle w:val="Sraopastraipa"/>
              <w:tabs>
                <w:tab w:val="left" w:pos="851"/>
              </w:tabs>
              <w:ind w:left="0"/>
              <w:rPr>
                <w:rFonts w:ascii="Times New Roman" w:eastAsiaTheme="minorEastAsia" w:hAnsi="Times New Roman" w:cs="Times New Roman"/>
                <w:b/>
                <w:bCs/>
                <w:sz w:val="24"/>
                <w:szCs w:val="24"/>
              </w:rPr>
            </w:pPr>
            <w:r w:rsidRPr="00A30D40">
              <w:rPr>
                <w:rFonts w:ascii="Times New Roman" w:eastAsiaTheme="minorEastAsia" w:hAnsi="Times New Roman" w:cs="Times New Roman"/>
                <w:b/>
                <w:bCs/>
                <w:sz w:val="24"/>
                <w:szCs w:val="24"/>
              </w:rPr>
              <w:t>2021 metai</w:t>
            </w:r>
          </w:p>
        </w:tc>
      </w:tr>
      <w:tr w:rsidR="00A30D40" w:rsidRPr="00A30D40" w14:paraId="3156DC72" w14:textId="77777777" w:rsidTr="00A30D40">
        <w:tc>
          <w:tcPr>
            <w:tcW w:w="0" w:type="auto"/>
            <w:vMerge/>
            <w:tcBorders>
              <w:top w:val="single" w:sz="4" w:space="0" w:color="auto"/>
              <w:left w:val="single" w:sz="4" w:space="0" w:color="auto"/>
              <w:bottom w:val="single" w:sz="4" w:space="0" w:color="auto"/>
              <w:right w:val="single" w:sz="4" w:space="0" w:color="auto"/>
            </w:tcBorders>
            <w:vAlign w:val="center"/>
            <w:hideMark/>
          </w:tcPr>
          <w:p w14:paraId="2CEA387F" w14:textId="77777777" w:rsidR="00A30D40" w:rsidRPr="00A30D40" w:rsidRDefault="00A30D40" w:rsidP="00A30D40">
            <w:pPr>
              <w:rPr>
                <w:rFonts w:ascii="Times New Roman" w:eastAsiaTheme="minorEastAsia"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14:paraId="30863794" w14:textId="7280173D"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Mokinių</w:t>
            </w:r>
            <w:r w:rsidR="000F1100">
              <w:rPr>
                <w:rFonts w:ascii="Times New Roman" w:eastAsiaTheme="minorEastAsia" w:hAnsi="Times New Roman" w:cs="Times New Roman"/>
                <w:sz w:val="24"/>
                <w:szCs w:val="24"/>
              </w:rPr>
              <w:t>,</w:t>
            </w:r>
            <w:r w:rsidRPr="00A30D40">
              <w:rPr>
                <w:rFonts w:ascii="Times New Roman" w:eastAsiaTheme="minorEastAsia" w:hAnsi="Times New Roman" w:cs="Times New Roman"/>
                <w:sz w:val="24"/>
                <w:szCs w:val="24"/>
              </w:rPr>
              <w:t xml:space="preserve"> pasiekusių lygį</w:t>
            </w:r>
            <w:r w:rsidR="000F1100">
              <w:rPr>
                <w:rFonts w:ascii="Times New Roman" w:eastAsiaTheme="minorEastAsia" w:hAnsi="Times New Roman" w:cs="Times New Roman"/>
                <w:sz w:val="24"/>
                <w:szCs w:val="24"/>
              </w:rPr>
              <w:t>,</w:t>
            </w:r>
            <w:r w:rsidRPr="00A30D40">
              <w:rPr>
                <w:rFonts w:ascii="Times New Roman" w:eastAsiaTheme="minorEastAsia" w:hAnsi="Times New Roman" w:cs="Times New Roman"/>
                <w:sz w:val="24"/>
                <w:szCs w:val="24"/>
              </w:rPr>
              <w:t xml:space="preserve"> skaičius</w:t>
            </w:r>
          </w:p>
          <w:p w14:paraId="280F01A2"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p>
        </w:tc>
        <w:tc>
          <w:tcPr>
            <w:tcW w:w="1926" w:type="dxa"/>
            <w:tcBorders>
              <w:top w:val="single" w:sz="4" w:space="0" w:color="auto"/>
              <w:left w:val="single" w:sz="4" w:space="0" w:color="auto"/>
              <w:bottom w:val="single" w:sz="4" w:space="0" w:color="auto"/>
              <w:right w:val="single" w:sz="4" w:space="0" w:color="auto"/>
            </w:tcBorders>
            <w:hideMark/>
          </w:tcPr>
          <w:p w14:paraId="62BE67A9"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Pasiekto lygio pažymių vidurkis</w:t>
            </w:r>
          </w:p>
        </w:tc>
        <w:tc>
          <w:tcPr>
            <w:tcW w:w="1926" w:type="dxa"/>
            <w:tcBorders>
              <w:top w:val="single" w:sz="4" w:space="0" w:color="auto"/>
              <w:left w:val="single" w:sz="4" w:space="0" w:color="auto"/>
              <w:bottom w:val="single" w:sz="4" w:space="0" w:color="auto"/>
              <w:right w:val="single" w:sz="4" w:space="0" w:color="auto"/>
            </w:tcBorders>
            <w:hideMark/>
          </w:tcPr>
          <w:p w14:paraId="3D9BA6FF" w14:textId="57C695AD"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Mokinių</w:t>
            </w:r>
            <w:r w:rsidR="000F1100">
              <w:rPr>
                <w:rFonts w:ascii="Times New Roman" w:eastAsiaTheme="minorEastAsia" w:hAnsi="Times New Roman" w:cs="Times New Roman"/>
                <w:sz w:val="24"/>
                <w:szCs w:val="24"/>
              </w:rPr>
              <w:t>,</w:t>
            </w:r>
            <w:r w:rsidRPr="00A30D40">
              <w:rPr>
                <w:rFonts w:ascii="Times New Roman" w:eastAsiaTheme="minorEastAsia" w:hAnsi="Times New Roman" w:cs="Times New Roman"/>
                <w:sz w:val="24"/>
                <w:szCs w:val="24"/>
              </w:rPr>
              <w:t xml:space="preserve"> pasiekusių lygį</w:t>
            </w:r>
            <w:r w:rsidR="000F1100">
              <w:rPr>
                <w:rFonts w:ascii="Times New Roman" w:eastAsiaTheme="minorEastAsia" w:hAnsi="Times New Roman" w:cs="Times New Roman"/>
                <w:sz w:val="24"/>
                <w:szCs w:val="24"/>
              </w:rPr>
              <w:t>,</w:t>
            </w:r>
            <w:r w:rsidRPr="00A30D40">
              <w:rPr>
                <w:rFonts w:ascii="Times New Roman" w:eastAsiaTheme="minorEastAsia" w:hAnsi="Times New Roman" w:cs="Times New Roman"/>
                <w:sz w:val="24"/>
                <w:szCs w:val="24"/>
              </w:rPr>
              <w:t xml:space="preserve"> skaičius</w:t>
            </w:r>
          </w:p>
        </w:tc>
        <w:tc>
          <w:tcPr>
            <w:tcW w:w="1926" w:type="dxa"/>
            <w:tcBorders>
              <w:top w:val="single" w:sz="4" w:space="0" w:color="auto"/>
              <w:left w:val="single" w:sz="4" w:space="0" w:color="auto"/>
              <w:bottom w:val="single" w:sz="4" w:space="0" w:color="auto"/>
              <w:right w:val="single" w:sz="4" w:space="0" w:color="auto"/>
            </w:tcBorders>
            <w:hideMark/>
          </w:tcPr>
          <w:p w14:paraId="17624DFF"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Pasiekto lygio pažymių vidurkis</w:t>
            </w:r>
          </w:p>
        </w:tc>
      </w:tr>
      <w:tr w:rsidR="00A30D40" w:rsidRPr="00A30D40" w14:paraId="65B0F854" w14:textId="77777777" w:rsidTr="00A30D40">
        <w:tc>
          <w:tcPr>
            <w:tcW w:w="1925" w:type="dxa"/>
            <w:tcBorders>
              <w:top w:val="single" w:sz="4" w:space="0" w:color="auto"/>
              <w:left w:val="single" w:sz="4" w:space="0" w:color="auto"/>
              <w:bottom w:val="single" w:sz="4" w:space="0" w:color="auto"/>
              <w:right w:val="single" w:sz="4" w:space="0" w:color="auto"/>
            </w:tcBorders>
            <w:hideMark/>
          </w:tcPr>
          <w:p w14:paraId="6C53CCB7"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Aukštesnysis</w:t>
            </w:r>
          </w:p>
        </w:tc>
        <w:tc>
          <w:tcPr>
            <w:tcW w:w="1925" w:type="dxa"/>
            <w:tcBorders>
              <w:top w:val="single" w:sz="4" w:space="0" w:color="auto"/>
              <w:left w:val="single" w:sz="4" w:space="0" w:color="auto"/>
              <w:bottom w:val="single" w:sz="4" w:space="0" w:color="auto"/>
              <w:right w:val="single" w:sz="4" w:space="0" w:color="auto"/>
            </w:tcBorders>
            <w:hideMark/>
          </w:tcPr>
          <w:p w14:paraId="65E1775F"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6</w:t>
            </w:r>
          </w:p>
        </w:tc>
        <w:tc>
          <w:tcPr>
            <w:tcW w:w="1926" w:type="dxa"/>
            <w:tcBorders>
              <w:top w:val="single" w:sz="4" w:space="0" w:color="auto"/>
              <w:left w:val="single" w:sz="4" w:space="0" w:color="auto"/>
              <w:bottom w:val="single" w:sz="4" w:space="0" w:color="auto"/>
              <w:right w:val="single" w:sz="4" w:space="0" w:color="auto"/>
            </w:tcBorders>
            <w:hideMark/>
          </w:tcPr>
          <w:p w14:paraId="15AD7120"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9,5</w:t>
            </w:r>
          </w:p>
        </w:tc>
        <w:tc>
          <w:tcPr>
            <w:tcW w:w="1926" w:type="dxa"/>
            <w:tcBorders>
              <w:top w:val="single" w:sz="4" w:space="0" w:color="auto"/>
              <w:left w:val="single" w:sz="4" w:space="0" w:color="auto"/>
              <w:bottom w:val="single" w:sz="4" w:space="0" w:color="auto"/>
              <w:right w:val="single" w:sz="4" w:space="0" w:color="auto"/>
            </w:tcBorders>
            <w:hideMark/>
          </w:tcPr>
          <w:p w14:paraId="39D98489"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8</w:t>
            </w:r>
          </w:p>
        </w:tc>
        <w:tc>
          <w:tcPr>
            <w:tcW w:w="1926" w:type="dxa"/>
            <w:tcBorders>
              <w:top w:val="single" w:sz="4" w:space="0" w:color="auto"/>
              <w:left w:val="single" w:sz="4" w:space="0" w:color="auto"/>
              <w:bottom w:val="single" w:sz="4" w:space="0" w:color="auto"/>
              <w:right w:val="single" w:sz="4" w:space="0" w:color="auto"/>
            </w:tcBorders>
            <w:hideMark/>
          </w:tcPr>
          <w:p w14:paraId="68BE402D"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9,1</w:t>
            </w:r>
          </w:p>
        </w:tc>
      </w:tr>
      <w:tr w:rsidR="00A30D40" w:rsidRPr="00A30D40" w14:paraId="1C752733" w14:textId="77777777" w:rsidTr="00A30D40">
        <w:tc>
          <w:tcPr>
            <w:tcW w:w="1925" w:type="dxa"/>
            <w:tcBorders>
              <w:top w:val="single" w:sz="4" w:space="0" w:color="auto"/>
              <w:left w:val="single" w:sz="4" w:space="0" w:color="auto"/>
              <w:bottom w:val="single" w:sz="4" w:space="0" w:color="auto"/>
              <w:right w:val="single" w:sz="4" w:space="0" w:color="auto"/>
            </w:tcBorders>
            <w:hideMark/>
          </w:tcPr>
          <w:p w14:paraId="5133A3A1"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Pagrindinis</w:t>
            </w:r>
          </w:p>
        </w:tc>
        <w:tc>
          <w:tcPr>
            <w:tcW w:w="1925" w:type="dxa"/>
            <w:tcBorders>
              <w:top w:val="single" w:sz="4" w:space="0" w:color="auto"/>
              <w:left w:val="single" w:sz="4" w:space="0" w:color="auto"/>
              <w:bottom w:val="single" w:sz="4" w:space="0" w:color="auto"/>
              <w:right w:val="single" w:sz="4" w:space="0" w:color="auto"/>
            </w:tcBorders>
            <w:hideMark/>
          </w:tcPr>
          <w:p w14:paraId="45192DA8"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24</w:t>
            </w:r>
          </w:p>
        </w:tc>
        <w:tc>
          <w:tcPr>
            <w:tcW w:w="1926" w:type="dxa"/>
            <w:tcBorders>
              <w:top w:val="single" w:sz="4" w:space="0" w:color="auto"/>
              <w:left w:val="single" w:sz="4" w:space="0" w:color="auto"/>
              <w:bottom w:val="single" w:sz="4" w:space="0" w:color="auto"/>
              <w:right w:val="single" w:sz="4" w:space="0" w:color="auto"/>
            </w:tcBorders>
            <w:hideMark/>
          </w:tcPr>
          <w:p w14:paraId="71F95B86"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6,6</w:t>
            </w:r>
          </w:p>
        </w:tc>
        <w:tc>
          <w:tcPr>
            <w:tcW w:w="1926" w:type="dxa"/>
            <w:tcBorders>
              <w:top w:val="single" w:sz="4" w:space="0" w:color="auto"/>
              <w:left w:val="single" w:sz="4" w:space="0" w:color="auto"/>
              <w:bottom w:val="single" w:sz="4" w:space="0" w:color="auto"/>
              <w:right w:val="single" w:sz="4" w:space="0" w:color="auto"/>
            </w:tcBorders>
            <w:hideMark/>
          </w:tcPr>
          <w:p w14:paraId="06390730"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38</w:t>
            </w:r>
          </w:p>
        </w:tc>
        <w:tc>
          <w:tcPr>
            <w:tcW w:w="1926" w:type="dxa"/>
            <w:tcBorders>
              <w:top w:val="single" w:sz="4" w:space="0" w:color="auto"/>
              <w:left w:val="single" w:sz="4" w:space="0" w:color="auto"/>
              <w:bottom w:val="single" w:sz="4" w:space="0" w:color="auto"/>
              <w:right w:val="single" w:sz="4" w:space="0" w:color="auto"/>
            </w:tcBorders>
            <w:hideMark/>
          </w:tcPr>
          <w:p w14:paraId="54D5784E"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7,2</w:t>
            </w:r>
          </w:p>
        </w:tc>
      </w:tr>
      <w:tr w:rsidR="00A30D40" w:rsidRPr="00A30D40" w14:paraId="72D738FC" w14:textId="77777777" w:rsidTr="00A30D40">
        <w:tc>
          <w:tcPr>
            <w:tcW w:w="1925" w:type="dxa"/>
            <w:tcBorders>
              <w:top w:val="single" w:sz="4" w:space="0" w:color="auto"/>
              <w:left w:val="single" w:sz="4" w:space="0" w:color="auto"/>
              <w:bottom w:val="single" w:sz="4" w:space="0" w:color="auto"/>
              <w:right w:val="single" w:sz="4" w:space="0" w:color="auto"/>
            </w:tcBorders>
            <w:hideMark/>
          </w:tcPr>
          <w:p w14:paraId="556D815B"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Patenkinamas</w:t>
            </w:r>
          </w:p>
        </w:tc>
        <w:tc>
          <w:tcPr>
            <w:tcW w:w="1925" w:type="dxa"/>
            <w:tcBorders>
              <w:top w:val="single" w:sz="4" w:space="0" w:color="auto"/>
              <w:left w:val="single" w:sz="4" w:space="0" w:color="auto"/>
              <w:bottom w:val="single" w:sz="4" w:space="0" w:color="auto"/>
              <w:right w:val="single" w:sz="4" w:space="0" w:color="auto"/>
            </w:tcBorders>
            <w:hideMark/>
          </w:tcPr>
          <w:p w14:paraId="650851E1"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67</w:t>
            </w:r>
          </w:p>
        </w:tc>
        <w:tc>
          <w:tcPr>
            <w:tcW w:w="1926" w:type="dxa"/>
            <w:tcBorders>
              <w:top w:val="single" w:sz="4" w:space="0" w:color="auto"/>
              <w:left w:val="single" w:sz="4" w:space="0" w:color="auto"/>
              <w:bottom w:val="single" w:sz="4" w:space="0" w:color="auto"/>
              <w:right w:val="single" w:sz="4" w:space="0" w:color="auto"/>
            </w:tcBorders>
            <w:hideMark/>
          </w:tcPr>
          <w:p w14:paraId="0B3A0C11"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4,2</w:t>
            </w:r>
          </w:p>
        </w:tc>
        <w:tc>
          <w:tcPr>
            <w:tcW w:w="1926" w:type="dxa"/>
            <w:tcBorders>
              <w:top w:val="single" w:sz="4" w:space="0" w:color="auto"/>
              <w:left w:val="single" w:sz="4" w:space="0" w:color="auto"/>
              <w:bottom w:val="single" w:sz="4" w:space="0" w:color="auto"/>
              <w:right w:val="single" w:sz="4" w:space="0" w:color="auto"/>
            </w:tcBorders>
            <w:hideMark/>
          </w:tcPr>
          <w:p w14:paraId="4CEDAE29"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18</w:t>
            </w:r>
          </w:p>
        </w:tc>
        <w:tc>
          <w:tcPr>
            <w:tcW w:w="1926" w:type="dxa"/>
            <w:tcBorders>
              <w:top w:val="single" w:sz="4" w:space="0" w:color="auto"/>
              <w:left w:val="single" w:sz="4" w:space="0" w:color="auto"/>
              <w:bottom w:val="single" w:sz="4" w:space="0" w:color="auto"/>
              <w:right w:val="single" w:sz="4" w:space="0" w:color="auto"/>
            </w:tcBorders>
            <w:hideMark/>
          </w:tcPr>
          <w:p w14:paraId="553F2765"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4,4</w:t>
            </w:r>
          </w:p>
        </w:tc>
      </w:tr>
      <w:tr w:rsidR="00A30D40" w:rsidRPr="00A30D40" w14:paraId="29201FE3" w14:textId="77777777" w:rsidTr="00A30D40">
        <w:tc>
          <w:tcPr>
            <w:tcW w:w="1925" w:type="dxa"/>
            <w:tcBorders>
              <w:top w:val="single" w:sz="4" w:space="0" w:color="auto"/>
              <w:left w:val="single" w:sz="4" w:space="0" w:color="auto"/>
              <w:bottom w:val="single" w:sz="4" w:space="0" w:color="auto"/>
              <w:right w:val="single" w:sz="4" w:space="0" w:color="auto"/>
            </w:tcBorders>
            <w:hideMark/>
          </w:tcPr>
          <w:p w14:paraId="45B21FF2"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Nepasiektas patenkinamas</w:t>
            </w:r>
          </w:p>
        </w:tc>
        <w:tc>
          <w:tcPr>
            <w:tcW w:w="1925" w:type="dxa"/>
            <w:tcBorders>
              <w:top w:val="single" w:sz="4" w:space="0" w:color="auto"/>
              <w:left w:val="single" w:sz="4" w:space="0" w:color="auto"/>
              <w:bottom w:val="single" w:sz="4" w:space="0" w:color="auto"/>
              <w:right w:val="single" w:sz="4" w:space="0" w:color="auto"/>
            </w:tcBorders>
            <w:hideMark/>
          </w:tcPr>
          <w:p w14:paraId="5D805F41"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29</w:t>
            </w:r>
          </w:p>
        </w:tc>
        <w:tc>
          <w:tcPr>
            <w:tcW w:w="1926" w:type="dxa"/>
            <w:tcBorders>
              <w:top w:val="single" w:sz="4" w:space="0" w:color="auto"/>
              <w:left w:val="single" w:sz="4" w:space="0" w:color="auto"/>
              <w:bottom w:val="single" w:sz="4" w:space="0" w:color="auto"/>
              <w:right w:val="single" w:sz="4" w:space="0" w:color="auto"/>
            </w:tcBorders>
            <w:hideMark/>
          </w:tcPr>
          <w:p w14:paraId="20D32060"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2,6</w:t>
            </w:r>
          </w:p>
        </w:tc>
        <w:tc>
          <w:tcPr>
            <w:tcW w:w="1926" w:type="dxa"/>
            <w:tcBorders>
              <w:top w:val="single" w:sz="4" w:space="0" w:color="auto"/>
              <w:left w:val="single" w:sz="4" w:space="0" w:color="auto"/>
              <w:bottom w:val="single" w:sz="4" w:space="0" w:color="auto"/>
              <w:right w:val="single" w:sz="4" w:space="0" w:color="auto"/>
            </w:tcBorders>
            <w:hideMark/>
          </w:tcPr>
          <w:p w14:paraId="5E8DBB98"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26</w:t>
            </w:r>
          </w:p>
        </w:tc>
        <w:tc>
          <w:tcPr>
            <w:tcW w:w="1926" w:type="dxa"/>
            <w:tcBorders>
              <w:top w:val="single" w:sz="4" w:space="0" w:color="auto"/>
              <w:left w:val="single" w:sz="4" w:space="0" w:color="auto"/>
              <w:bottom w:val="single" w:sz="4" w:space="0" w:color="auto"/>
              <w:right w:val="single" w:sz="4" w:space="0" w:color="auto"/>
            </w:tcBorders>
            <w:hideMark/>
          </w:tcPr>
          <w:p w14:paraId="7E62A350"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1,9</w:t>
            </w:r>
          </w:p>
        </w:tc>
      </w:tr>
    </w:tbl>
    <w:p w14:paraId="507409A0" w14:textId="77777777" w:rsidR="00A30D40" w:rsidRPr="00A30D40" w:rsidRDefault="00A30D40" w:rsidP="00A30D40">
      <w:pPr>
        <w:pStyle w:val="Sraopastraipa"/>
        <w:tabs>
          <w:tab w:val="left" w:pos="851"/>
        </w:tabs>
        <w:spacing w:after="0" w:line="240" w:lineRule="auto"/>
        <w:ind w:left="0"/>
        <w:rPr>
          <w:rFonts w:ascii="Times New Roman" w:eastAsiaTheme="minorEastAsia" w:hAnsi="Times New Roman" w:cs="Times New Roman"/>
          <w:sz w:val="24"/>
          <w:szCs w:val="24"/>
        </w:rPr>
      </w:pPr>
    </w:p>
    <w:p w14:paraId="34E5F667" w14:textId="27132C1A" w:rsidR="000F7BA0" w:rsidRDefault="000F7BA0" w:rsidP="00A30D40">
      <w:pPr>
        <w:pStyle w:val="Sraopastraipa"/>
        <w:tabs>
          <w:tab w:val="left" w:pos="851"/>
        </w:tabs>
        <w:spacing w:after="0" w:line="240" w:lineRule="auto"/>
        <w:ind w:left="0"/>
        <w:rPr>
          <w:rFonts w:ascii="Times New Roman" w:eastAsiaTheme="minorEastAsia" w:hAnsi="Times New Roman" w:cs="Times New Roman"/>
          <w:sz w:val="24"/>
          <w:szCs w:val="24"/>
        </w:rPr>
      </w:pPr>
      <w:r w:rsidRPr="000F7BA0">
        <w:rPr>
          <w:rFonts w:ascii="Times New Roman" w:eastAsiaTheme="minorEastAsia" w:hAnsi="Times New Roman" w:cs="Times New Roman"/>
          <w:b/>
          <w:bCs/>
          <w:sz w:val="24"/>
          <w:szCs w:val="24"/>
        </w:rPr>
        <w:t>Daroma pažanga</w:t>
      </w:r>
      <w:r>
        <w:rPr>
          <w:rFonts w:ascii="Times New Roman" w:eastAsiaTheme="minorEastAsia" w:hAnsi="Times New Roman" w:cs="Times New Roman"/>
          <w:sz w:val="24"/>
          <w:szCs w:val="24"/>
        </w:rPr>
        <w:t>:</w:t>
      </w:r>
    </w:p>
    <w:p w14:paraId="2CF9E3A6" w14:textId="1A65DFBB" w:rsidR="000F7BA0" w:rsidRDefault="000F7BA0" w:rsidP="00C5067B">
      <w:pPr>
        <w:pStyle w:val="Sraopastraipa"/>
        <w:numPr>
          <w:ilvl w:val="0"/>
          <w:numId w:val="7"/>
        </w:numPr>
        <w:tabs>
          <w:tab w:val="left" w:pos="709"/>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Mažėja mokinių</w:t>
      </w:r>
      <w:r w:rsidR="000F1100">
        <w:rPr>
          <w:rFonts w:ascii="Times New Roman" w:hAnsi="Times New Roman" w:cs="Times New Roman"/>
          <w:sz w:val="24"/>
          <w:szCs w:val="24"/>
        </w:rPr>
        <w:t>, nepasiekusių</w:t>
      </w:r>
      <w:r>
        <w:rPr>
          <w:rFonts w:ascii="Times New Roman" w:hAnsi="Times New Roman" w:cs="Times New Roman"/>
          <w:sz w:val="24"/>
          <w:szCs w:val="24"/>
        </w:rPr>
        <w:t xml:space="preserve"> lietuvių kalbos ir literatūros PUPP patenkinamo pasiekimų lygio</w:t>
      </w:r>
      <w:r w:rsidR="000F1100">
        <w:rPr>
          <w:rFonts w:ascii="Times New Roman" w:hAnsi="Times New Roman" w:cs="Times New Roman"/>
          <w:sz w:val="24"/>
          <w:szCs w:val="24"/>
        </w:rPr>
        <w:t>,</w:t>
      </w:r>
      <w:r>
        <w:rPr>
          <w:rFonts w:ascii="Times New Roman" w:hAnsi="Times New Roman" w:cs="Times New Roman"/>
          <w:sz w:val="24"/>
          <w:szCs w:val="24"/>
        </w:rPr>
        <w:t xml:space="preserve"> skaičius.</w:t>
      </w:r>
    </w:p>
    <w:p w14:paraId="6BE67A36" w14:textId="113ED626" w:rsidR="000F7BA0" w:rsidRDefault="000F7BA0" w:rsidP="00C5067B">
      <w:pPr>
        <w:pStyle w:val="Sraopastraipa"/>
        <w:numPr>
          <w:ilvl w:val="0"/>
          <w:numId w:val="7"/>
        </w:numPr>
        <w:tabs>
          <w:tab w:val="left" w:pos="709"/>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Didėja mokinių</w:t>
      </w:r>
      <w:r w:rsidR="000F1100">
        <w:rPr>
          <w:rFonts w:ascii="Times New Roman" w:hAnsi="Times New Roman" w:cs="Times New Roman"/>
          <w:sz w:val="24"/>
          <w:szCs w:val="24"/>
        </w:rPr>
        <w:t>, pasiekusių</w:t>
      </w:r>
      <w:r>
        <w:rPr>
          <w:rFonts w:ascii="Times New Roman" w:hAnsi="Times New Roman" w:cs="Times New Roman"/>
          <w:sz w:val="24"/>
          <w:szCs w:val="24"/>
        </w:rPr>
        <w:t xml:space="preserve"> matematikos PUPP </w:t>
      </w:r>
      <w:r w:rsidR="00CE4964">
        <w:rPr>
          <w:rFonts w:ascii="Times New Roman" w:hAnsi="Times New Roman" w:cs="Times New Roman"/>
          <w:sz w:val="24"/>
          <w:szCs w:val="24"/>
        </w:rPr>
        <w:t xml:space="preserve">pagrindinį ir </w:t>
      </w:r>
      <w:r>
        <w:rPr>
          <w:rFonts w:ascii="Times New Roman" w:hAnsi="Times New Roman" w:cs="Times New Roman"/>
          <w:sz w:val="24"/>
          <w:szCs w:val="24"/>
        </w:rPr>
        <w:t>aukštesnįjį pasiekimų lygį</w:t>
      </w:r>
      <w:r w:rsidR="000F1100">
        <w:rPr>
          <w:rFonts w:ascii="Times New Roman" w:hAnsi="Times New Roman" w:cs="Times New Roman"/>
          <w:sz w:val="24"/>
          <w:szCs w:val="24"/>
        </w:rPr>
        <w:t>,</w:t>
      </w:r>
      <w:r>
        <w:rPr>
          <w:rFonts w:ascii="Times New Roman" w:hAnsi="Times New Roman" w:cs="Times New Roman"/>
          <w:sz w:val="24"/>
          <w:szCs w:val="24"/>
        </w:rPr>
        <w:t xml:space="preserve"> skaičius.</w:t>
      </w:r>
    </w:p>
    <w:p w14:paraId="155AD30D" w14:textId="1DB05E5D" w:rsidR="000F7BA0" w:rsidRDefault="000F7BA0" w:rsidP="00C5067B">
      <w:pPr>
        <w:pStyle w:val="Sraopastraipa"/>
        <w:numPr>
          <w:ilvl w:val="0"/>
          <w:numId w:val="7"/>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Mažėja mokinių</w:t>
      </w:r>
      <w:r w:rsidR="000F1100">
        <w:rPr>
          <w:rFonts w:ascii="Times New Roman" w:hAnsi="Times New Roman" w:cs="Times New Roman"/>
          <w:sz w:val="24"/>
          <w:szCs w:val="24"/>
        </w:rPr>
        <w:t>. nepasiekusių</w:t>
      </w:r>
      <w:r>
        <w:rPr>
          <w:rFonts w:ascii="Times New Roman" w:hAnsi="Times New Roman" w:cs="Times New Roman"/>
          <w:sz w:val="24"/>
          <w:szCs w:val="24"/>
        </w:rPr>
        <w:t xml:space="preserve"> matematikos PUPP patenkinimo lygio</w:t>
      </w:r>
      <w:r w:rsidR="000F1100">
        <w:rPr>
          <w:rFonts w:ascii="Times New Roman" w:hAnsi="Times New Roman" w:cs="Times New Roman"/>
          <w:sz w:val="24"/>
          <w:szCs w:val="24"/>
        </w:rPr>
        <w:t>,</w:t>
      </w:r>
      <w:r>
        <w:rPr>
          <w:rFonts w:ascii="Times New Roman" w:hAnsi="Times New Roman" w:cs="Times New Roman"/>
          <w:sz w:val="24"/>
          <w:szCs w:val="24"/>
        </w:rPr>
        <w:t xml:space="preserve"> skaičius. </w:t>
      </w:r>
    </w:p>
    <w:p w14:paraId="66958A2A" w14:textId="77777777" w:rsidR="00220A42" w:rsidRDefault="00220A42" w:rsidP="00CE4964">
      <w:pPr>
        <w:pStyle w:val="Sraopastraipa"/>
        <w:tabs>
          <w:tab w:val="left" w:pos="851"/>
        </w:tabs>
        <w:spacing w:after="0" w:line="240" w:lineRule="auto"/>
        <w:ind w:left="0"/>
        <w:jc w:val="both"/>
        <w:rPr>
          <w:rFonts w:ascii="Times New Roman" w:hAnsi="Times New Roman" w:cs="Times New Roman"/>
          <w:b/>
          <w:bCs/>
          <w:sz w:val="24"/>
          <w:szCs w:val="24"/>
        </w:rPr>
      </w:pPr>
    </w:p>
    <w:p w14:paraId="0CA822A7" w14:textId="432BAE3F" w:rsidR="000F7BA0" w:rsidRPr="000C1B06" w:rsidRDefault="000F7BA0" w:rsidP="00CE4964">
      <w:pPr>
        <w:pStyle w:val="Sraopastraipa"/>
        <w:tabs>
          <w:tab w:val="left" w:pos="851"/>
        </w:tabs>
        <w:spacing w:after="0" w:line="240" w:lineRule="auto"/>
        <w:ind w:left="0"/>
        <w:jc w:val="both"/>
        <w:rPr>
          <w:rFonts w:ascii="Times New Roman" w:hAnsi="Times New Roman" w:cs="Times New Roman"/>
          <w:sz w:val="24"/>
          <w:szCs w:val="24"/>
        </w:rPr>
      </w:pPr>
      <w:r w:rsidRPr="000F7BA0">
        <w:rPr>
          <w:rFonts w:ascii="Times New Roman" w:hAnsi="Times New Roman" w:cs="Times New Roman"/>
          <w:b/>
          <w:bCs/>
          <w:sz w:val="24"/>
          <w:szCs w:val="24"/>
        </w:rPr>
        <w:t>Veiksmai ateičiai</w:t>
      </w:r>
      <w:r w:rsidR="0069732E">
        <w:rPr>
          <w:rFonts w:ascii="Times New Roman" w:hAnsi="Times New Roman" w:cs="Times New Roman"/>
          <w:b/>
          <w:bCs/>
          <w:sz w:val="24"/>
          <w:szCs w:val="24"/>
        </w:rPr>
        <w:t xml:space="preserve">. </w:t>
      </w:r>
      <w:r w:rsidR="0069732E" w:rsidRPr="000C1B06">
        <w:rPr>
          <w:rFonts w:ascii="Times New Roman" w:hAnsi="Times New Roman" w:cs="Times New Roman"/>
          <w:sz w:val="24"/>
          <w:szCs w:val="24"/>
        </w:rPr>
        <w:t>Siekiant, kad</w:t>
      </w:r>
      <w:r w:rsidR="000F1100">
        <w:rPr>
          <w:rFonts w:ascii="Times New Roman" w:hAnsi="Times New Roman" w:cs="Times New Roman"/>
          <w:sz w:val="24"/>
          <w:szCs w:val="24"/>
        </w:rPr>
        <w:t xml:space="preserve"> didėtų mokinių, pasiekusių PUPP pagrindinį pasiekimų lygį, </w:t>
      </w:r>
      <w:r w:rsidR="0045747E" w:rsidRPr="000C1B06">
        <w:rPr>
          <w:rFonts w:ascii="Times New Roman" w:hAnsi="Times New Roman" w:cs="Times New Roman"/>
          <w:sz w:val="24"/>
          <w:szCs w:val="24"/>
        </w:rPr>
        <w:t>skaičius</w:t>
      </w:r>
      <w:r w:rsidR="0069732E" w:rsidRPr="000C1B06">
        <w:rPr>
          <w:rFonts w:ascii="Times New Roman" w:hAnsi="Times New Roman" w:cs="Times New Roman"/>
          <w:sz w:val="24"/>
          <w:szCs w:val="24"/>
        </w:rPr>
        <w:t>:</w:t>
      </w:r>
    </w:p>
    <w:p w14:paraId="313C14B2" w14:textId="7D2F7B71" w:rsidR="00220A42" w:rsidRDefault="00220A42" w:rsidP="00220A42">
      <w:pPr>
        <w:pStyle w:val="Sraopastraipa"/>
        <w:numPr>
          <w:ilvl w:val="0"/>
          <w:numId w:val="21"/>
        </w:numPr>
        <w:tabs>
          <w:tab w:val="left" w:pos="360"/>
          <w:tab w:val="left" w:pos="709"/>
        </w:tabs>
        <w:spacing w:after="0" w:line="240" w:lineRule="auto"/>
        <w:ind w:left="0" w:firstLine="360"/>
        <w:rPr>
          <w:rFonts w:ascii="Times New Roman" w:hAnsi="Times New Roman" w:cs="Times New Roman"/>
          <w:color w:val="111111"/>
          <w:sz w:val="24"/>
          <w:szCs w:val="24"/>
        </w:rPr>
      </w:pPr>
      <w:bookmarkStart w:id="2" w:name="_Hlk116637030"/>
      <w:r w:rsidRPr="00220A42">
        <w:rPr>
          <w:rFonts w:ascii="Times New Roman" w:hAnsi="Times New Roman" w:cs="Times New Roman"/>
          <w:color w:val="111111"/>
          <w:sz w:val="24"/>
          <w:szCs w:val="24"/>
        </w:rPr>
        <w:t>Mokinių pasiekimų gerinimą aptarti su švietimo įstaigų vadovais, įtraukti į vadovų metinių užduočių realizavimą.</w:t>
      </w:r>
    </w:p>
    <w:p w14:paraId="219FA97F" w14:textId="06DD2586" w:rsidR="000C1B06" w:rsidRPr="00220A42" w:rsidRDefault="000C1B06" w:rsidP="00220A42">
      <w:pPr>
        <w:pStyle w:val="Sraopastraipa"/>
        <w:numPr>
          <w:ilvl w:val="0"/>
          <w:numId w:val="21"/>
        </w:numPr>
        <w:tabs>
          <w:tab w:val="left" w:pos="360"/>
          <w:tab w:val="left" w:pos="709"/>
        </w:tabs>
        <w:spacing w:after="0" w:line="240" w:lineRule="auto"/>
        <w:ind w:left="0" w:firstLine="360"/>
        <w:rPr>
          <w:rFonts w:ascii="Times New Roman" w:hAnsi="Times New Roman" w:cs="Times New Roman"/>
          <w:color w:val="111111"/>
          <w:sz w:val="24"/>
          <w:szCs w:val="24"/>
        </w:rPr>
      </w:pPr>
      <w:r>
        <w:rPr>
          <w:rFonts w:ascii="Times New Roman" w:hAnsi="Times New Roman" w:cs="Times New Roman"/>
          <w:color w:val="111111"/>
          <w:sz w:val="24"/>
          <w:szCs w:val="24"/>
        </w:rPr>
        <w:t xml:space="preserve">Stiprinti STEAM veiklą, tinklaveiką su institucijomis. </w:t>
      </w:r>
    </w:p>
    <w:p w14:paraId="68F2C40F" w14:textId="48D94469" w:rsidR="00220A42" w:rsidRPr="00220A42" w:rsidRDefault="00220A42" w:rsidP="00220A42">
      <w:pPr>
        <w:pStyle w:val="Sraopastraipa"/>
        <w:numPr>
          <w:ilvl w:val="0"/>
          <w:numId w:val="21"/>
        </w:numPr>
        <w:spacing w:after="0" w:line="240" w:lineRule="auto"/>
        <w:rPr>
          <w:rFonts w:ascii="Times New Roman" w:hAnsi="Times New Roman" w:cs="Times New Roman"/>
          <w:color w:val="111111"/>
          <w:sz w:val="24"/>
          <w:szCs w:val="24"/>
        </w:rPr>
      </w:pPr>
      <w:r w:rsidRPr="00220A42">
        <w:rPr>
          <w:rFonts w:ascii="Times New Roman" w:hAnsi="Times New Roman" w:cs="Times New Roman"/>
          <w:color w:val="111111"/>
          <w:sz w:val="24"/>
          <w:szCs w:val="24"/>
        </w:rPr>
        <w:t>Tobulinti vadybinės ir pedagoginės veiklos kokybę.</w:t>
      </w:r>
    </w:p>
    <w:p w14:paraId="445853A8" w14:textId="4BB032A4" w:rsidR="00220A42" w:rsidRPr="00220A42" w:rsidRDefault="00220A42" w:rsidP="00220A42">
      <w:pPr>
        <w:pStyle w:val="Sraopastraipa"/>
        <w:numPr>
          <w:ilvl w:val="0"/>
          <w:numId w:val="21"/>
        </w:numPr>
        <w:spacing w:after="0" w:line="240" w:lineRule="auto"/>
        <w:rPr>
          <w:rFonts w:ascii="Times New Roman" w:hAnsi="Times New Roman" w:cs="Times New Roman"/>
          <w:color w:val="111111"/>
          <w:sz w:val="24"/>
          <w:szCs w:val="24"/>
        </w:rPr>
      </w:pPr>
      <w:r w:rsidRPr="00220A42">
        <w:rPr>
          <w:rFonts w:ascii="Times New Roman" w:hAnsi="Times New Roman" w:cs="Times New Roman"/>
          <w:color w:val="111111"/>
          <w:sz w:val="24"/>
          <w:szCs w:val="24"/>
        </w:rPr>
        <w:t xml:space="preserve">Tęsti gabių vaikų skatinimo programą.  </w:t>
      </w:r>
    </w:p>
    <w:bookmarkEnd w:id="2"/>
    <w:p w14:paraId="6542080F" w14:textId="77777777" w:rsidR="00220A42" w:rsidRPr="00CE4964" w:rsidRDefault="00220A42" w:rsidP="00CE4964">
      <w:pPr>
        <w:pStyle w:val="Sraopastraipa"/>
        <w:tabs>
          <w:tab w:val="left" w:pos="851"/>
        </w:tabs>
        <w:spacing w:after="0" w:line="240" w:lineRule="auto"/>
        <w:ind w:left="0"/>
        <w:jc w:val="both"/>
        <w:rPr>
          <w:rFonts w:ascii="Times New Roman" w:hAnsi="Times New Roman" w:cs="Times New Roman"/>
          <w:sz w:val="24"/>
          <w:szCs w:val="24"/>
        </w:rPr>
      </w:pPr>
    </w:p>
    <w:p w14:paraId="7F2EAE5A" w14:textId="0340F928" w:rsidR="000F7BA0" w:rsidRDefault="00C973F4" w:rsidP="00A30D40">
      <w:pPr>
        <w:pStyle w:val="Sraopastraipa"/>
        <w:tabs>
          <w:tab w:val="left" w:pos="851"/>
        </w:tabs>
        <w:spacing w:after="0" w:line="240" w:lineRule="auto"/>
        <w:ind w:left="0"/>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 xml:space="preserve">7.3. </w:t>
      </w:r>
      <w:r w:rsidR="000F7BA0" w:rsidRPr="000F7BA0">
        <w:rPr>
          <w:rFonts w:ascii="Times New Roman" w:eastAsiaTheme="minorEastAsia" w:hAnsi="Times New Roman" w:cs="Times New Roman"/>
          <w:b/>
          <w:bCs/>
          <w:sz w:val="24"/>
          <w:szCs w:val="24"/>
        </w:rPr>
        <w:t>Valstybiniai brandos egzaminai</w:t>
      </w:r>
    </w:p>
    <w:p w14:paraId="7C994BAD" w14:textId="77777777" w:rsidR="000F7BA0" w:rsidRPr="000F7BA0" w:rsidRDefault="000F7BA0" w:rsidP="00A30D40">
      <w:pPr>
        <w:pStyle w:val="Sraopastraipa"/>
        <w:tabs>
          <w:tab w:val="left" w:pos="851"/>
        </w:tabs>
        <w:spacing w:after="0" w:line="240" w:lineRule="auto"/>
        <w:ind w:left="0"/>
        <w:rPr>
          <w:rFonts w:ascii="Times New Roman" w:eastAsiaTheme="minorEastAsia" w:hAnsi="Times New Roman" w:cs="Times New Roman"/>
          <w:b/>
          <w:bCs/>
          <w:sz w:val="24"/>
          <w:szCs w:val="24"/>
        </w:rPr>
      </w:pPr>
    </w:p>
    <w:p w14:paraId="7AC008C6" w14:textId="3558E4E0" w:rsidR="00A30D40" w:rsidRPr="000C1B06" w:rsidRDefault="000C1B06" w:rsidP="00A30D40">
      <w:pPr>
        <w:tabs>
          <w:tab w:val="left" w:pos="851"/>
        </w:tabs>
        <w:spacing w:after="0" w:line="240" w:lineRule="auto"/>
        <w:rPr>
          <w:rFonts w:ascii="Times New Roman" w:eastAsiaTheme="minorEastAsia" w:hAnsi="Times New Roman" w:cs="Times New Roman"/>
          <w:b/>
          <w:bCs/>
          <w:sz w:val="24"/>
          <w:szCs w:val="24"/>
        </w:rPr>
      </w:pPr>
      <w:r w:rsidRPr="000C1B06">
        <w:rPr>
          <w:rFonts w:ascii="Times New Roman" w:eastAsiaTheme="minorEastAsia" w:hAnsi="Times New Roman" w:cs="Times New Roman"/>
          <w:b/>
          <w:bCs/>
          <w:sz w:val="24"/>
          <w:szCs w:val="24"/>
        </w:rPr>
        <w:t>Tris ir daugiau VBE išlaikiusiųjų abiturientų dalies pokytis:</w:t>
      </w:r>
    </w:p>
    <w:p w14:paraId="6FFCCB12" w14:textId="77777777" w:rsidR="000C1B06" w:rsidRPr="00A30D40" w:rsidRDefault="000C1B06" w:rsidP="00A30D40">
      <w:pPr>
        <w:tabs>
          <w:tab w:val="left" w:pos="851"/>
        </w:tabs>
        <w:spacing w:after="0" w:line="240" w:lineRule="auto"/>
        <w:rPr>
          <w:rFonts w:ascii="Times New Roman" w:eastAsiaTheme="minorEastAsia" w:hAnsi="Times New Roman" w:cs="Times New Roman"/>
          <w:sz w:val="24"/>
          <w:szCs w:val="24"/>
        </w:rPr>
      </w:pPr>
    </w:p>
    <w:tbl>
      <w:tblPr>
        <w:tblStyle w:val="Lentelstinklelis"/>
        <w:tblW w:w="0" w:type="auto"/>
        <w:tblLook w:val="04A0" w:firstRow="1" w:lastRow="0" w:firstColumn="1" w:lastColumn="0" w:noHBand="0" w:noVBand="1"/>
      </w:tblPr>
      <w:tblGrid>
        <w:gridCol w:w="2407"/>
        <w:gridCol w:w="2407"/>
        <w:gridCol w:w="2407"/>
        <w:gridCol w:w="2407"/>
      </w:tblGrid>
      <w:tr w:rsidR="00A30D40" w:rsidRPr="00A30D40" w14:paraId="4A11CEA0" w14:textId="77777777" w:rsidTr="00A30D40">
        <w:tc>
          <w:tcPr>
            <w:tcW w:w="2407" w:type="dxa"/>
            <w:tcBorders>
              <w:top w:val="single" w:sz="4" w:space="0" w:color="auto"/>
              <w:left w:val="single" w:sz="4" w:space="0" w:color="auto"/>
              <w:bottom w:val="single" w:sz="4" w:space="0" w:color="auto"/>
              <w:right w:val="single" w:sz="4" w:space="0" w:color="auto"/>
              <w:tl2br w:val="single" w:sz="4" w:space="0" w:color="auto"/>
            </w:tcBorders>
          </w:tcPr>
          <w:p w14:paraId="341D7BC8" w14:textId="77777777" w:rsidR="00A30D40" w:rsidRPr="00A30D40" w:rsidRDefault="00A30D40" w:rsidP="00A30D40">
            <w:pPr>
              <w:tabs>
                <w:tab w:val="left" w:pos="851"/>
              </w:tabs>
              <w:rPr>
                <w:rFonts w:ascii="Times New Roman" w:eastAsiaTheme="minorEastAsia" w:hAnsi="Times New Roman" w:cs="Times New Roman"/>
                <w:sz w:val="24"/>
                <w:szCs w:val="24"/>
              </w:rPr>
            </w:pPr>
          </w:p>
          <w:p w14:paraId="6A227834" w14:textId="77777777" w:rsidR="00A30D40" w:rsidRPr="00A30D40" w:rsidRDefault="00A30D40" w:rsidP="00A30D40">
            <w:pPr>
              <w:tabs>
                <w:tab w:val="left" w:pos="851"/>
              </w:tabs>
              <w:rPr>
                <w:rFonts w:ascii="Times New Roman" w:eastAsiaTheme="minorEastAsia"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14:paraId="476A46D8" w14:textId="77777777" w:rsidR="00A30D40" w:rsidRPr="00A30D40" w:rsidRDefault="00A30D40" w:rsidP="00A30D40">
            <w:pPr>
              <w:tabs>
                <w:tab w:val="left" w:pos="851"/>
              </w:tabs>
              <w:rPr>
                <w:rFonts w:ascii="Times New Roman" w:eastAsiaTheme="minorEastAsia" w:hAnsi="Times New Roman" w:cs="Times New Roman"/>
                <w:b/>
                <w:bCs/>
                <w:sz w:val="24"/>
                <w:szCs w:val="24"/>
              </w:rPr>
            </w:pPr>
            <w:r w:rsidRPr="00A30D40">
              <w:rPr>
                <w:rFonts w:ascii="Times New Roman" w:eastAsiaTheme="minorEastAsia" w:hAnsi="Times New Roman" w:cs="Times New Roman"/>
                <w:b/>
                <w:bCs/>
                <w:sz w:val="24"/>
                <w:szCs w:val="24"/>
              </w:rPr>
              <w:t>2019 metai</w:t>
            </w:r>
          </w:p>
        </w:tc>
        <w:tc>
          <w:tcPr>
            <w:tcW w:w="2407" w:type="dxa"/>
            <w:tcBorders>
              <w:top w:val="single" w:sz="4" w:space="0" w:color="auto"/>
              <w:left w:val="single" w:sz="4" w:space="0" w:color="auto"/>
              <w:bottom w:val="single" w:sz="4" w:space="0" w:color="auto"/>
              <w:right w:val="single" w:sz="4" w:space="0" w:color="auto"/>
            </w:tcBorders>
            <w:hideMark/>
          </w:tcPr>
          <w:p w14:paraId="532CB225" w14:textId="77777777" w:rsidR="00A30D40" w:rsidRPr="00A30D40" w:rsidRDefault="00A30D40" w:rsidP="00A30D40">
            <w:pPr>
              <w:tabs>
                <w:tab w:val="left" w:pos="851"/>
              </w:tabs>
              <w:rPr>
                <w:rFonts w:ascii="Times New Roman" w:eastAsiaTheme="minorEastAsia" w:hAnsi="Times New Roman" w:cs="Times New Roman"/>
                <w:b/>
                <w:bCs/>
                <w:sz w:val="24"/>
                <w:szCs w:val="24"/>
              </w:rPr>
            </w:pPr>
            <w:r w:rsidRPr="00A30D40">
              <w:rPr>
                <w:rFonts w:ascii="Times New Roman" w:eastAsiaTheme="minorEastAsia" w:hAnsi="Times New Roman" w:cs="Times New Roman"/>
                <w:b/>
                <w:bCs/>
                <w:sz w:val="24"/>
                <w:szCs w:val="24"/>
              </w:rPr>
              <w:t>2020 metai</w:t>
            </w:r>
          </w:p>
        </w:tc>
        <w:tc>
          <w:tcPr>
            <w:tcW w:w="2407" w:type="dxa"/>
            <w:tcBorders>
              <w:top w:val="single" w:sz="4" w:space="0" w:color="auto"/>
              <w:left w:val="single" w:sz="4" w:space="0" w:color="auto"/>
              <w:bottom w:val="single" w:sz="4" w:space="0" w:color="auto"/>
              <w:right w:val="single" w:sz="4" w:space="0" w:color="auto"/>
            </w:tcBorders>
            <w:hideMark/>
          </w:tcPr>
          <w:p w14:paraId="74BB21EF" w14:textId="77777777" w:rsidR="00A30D40" w:rsidRPr="00A30D40" w:rsidRDefault="00A30D40" w:rsidP="00A30D40">
            <w:pPr>
              <w:tabs>
                <w:tab w:val="left" w:pos="851"/>
              </w:tabs>
              <w:rPr>
                <w:rFonts w:ascii="Times New Roman" w:eastAsiaTheme="minorEastAsia" w:hAnsi="Times New Roman" w:cs="Times New Roman"/>
                <w:b/>
                <w:bCs/>
                <w:sz w:val="24"/>
                <w:szCs w:val="24"/>
              </w:rPr>
            </w:pPr>
            <w:r w:rsidRPr="00A30D40">
              <w:rPr>
                <w:rFonts w:ascii="Times New Roman" w:eastAsiaTheme="minorEastAsia" w:hAnsi="Times New Roman" w:cs="Times New Roman"/>
                <w:b/>
                <w:bCs/>
                <w:sz w:val="24"/>
                <w:szCs w:val="24"/>
              </w:rPr>
              <w:t>2021 metai</w:t>
            </w:r>
          </w:p>
        </w:tc>
      </w:tr>
      <w:tr w:rsidR="00A30D40" w:rsidRPr="00A30D40" w14:paraId="5952A29A" w14:textId="77777777" w:rsidTr="00A30D40">
        <w:tc>
          <w:tcPr>
            <w:tcW w:w="2407" w:type="dxa"/>
            <w:tcBorders>
              <w:top w:val="single" w:sz="4" w:space="0" w:color="auto"/>
              <w:left w:val="single" w:sz="4" w:space="0" w:color="auto"/>
              <w:bottom w:val="single" w:sz="4" w:space="0" w:color="auto"/>
              <w:right w:val="single" w:sz="4" w:space="0" w:color="auto"/>
            </w:tcBorders>
          </w:tcPr>
          <w:p w14:paraId="2830B342" w14:textId="77777777" w:rsidR="00A30D40" w:rsidRPr="00A30D40" w:rsidRDefault="00A30D40" w:rsidP="00A30D40">
            <w:pPr>
              <w:tabs>
                <w:tab w:val="left" w:pos="851"/>
              </w:tabs>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Tris ir daugiau VBE išlaikiusiųjų abiturientų dalis</w:t>
            </w:r>
          </w:p>
          <w:p w14:paraId="6F59AA5D" w14:textId="77777777" w:rsidR="00A30D40" w:rsidRPr="00A30D40" w:rsidRDefault="00A30D40" w:rsidP="00A30D40">
            <w:pPr>
              <w:tabs>
                <w:tab w:val="left" w:pos="851"/>
              </w:tabs>
              <w:rPr>
                <w:rFonts w:ascii="Times New Roman" w:eastAsiaTheme="minorEastAsia"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tcPr>
          <w:p w14:paraId="5DE9A540" w14:textId="77777777" w:rsidR="00A30D40" w:rsidRPr="00A30D40" w:rsidRDefault="00A30D40" w:rsidP="00A30D40">
            <w:pPr>
              <w:tabs>
                <w:tab w:val="left" w:pos="851"/>
              </w:tabs>
              <w:rPr>
                <w:rFonts w:ascii="Times New Roman" w:eastAsiaTheme="minorEastAsia" w:hAnsi="Times New Roman" w:cs="Times New Roman"/>
                <w:sz w:val="24"/>
                <w:szCs w:val="24"/>
              </w:rPr>
            </w:pPr>
          </w:p>
          <w:p w14:paraId="67755EA4" w14:textId="77777777" w:rsidR="00A30D40" w:rsidRPr="00A30D40" w:rsidRDefault="00A30D40" w:rsidP="00A30D40">
            <w:pPr>
              <w:tabs>
                <w:tab w:val="left" w:pos="851"/>
              </w:tabs>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50,0 %</w:t>
            </w:r>
          </w:p>
        </w:tc>
        <w:tc>
          <w:tcPr>
            <w:tcW w:w="2407" w:type="dxa"/>
            <w:tcBorders>
              <w:top w:val="single" w:sz="4" w:space="0" w:color="auto"/>
              <w:left w:val="single" w:sz="4" w:space="0" w:color="auto"/>
              <w:bottom w:val="single" w:sz="4" w:space="0" w:color="auto"/>
              <w:right w:val="single" w:sz="4" w:space="0" w:color="auto"/>
            </w:tcBorders>
          </w:tcPr>
          <w:p w14:paraId="1CBCA3FB" w14:textId="77777777" w:rsidR="00A30D40" w:rsidRPr="00A30D40" w:rsidRDefault="00A30D40" w:rsidP="00A30D40">
            <w:pPr>
              <w:tabs>
                <w:tab w:val="left" w:pos="851"/>
              </w:tabs>
              <w:rPr>
                <w:rFonts w:ascii="Times New Roman" w:eastAsiaTheme="minorEastAsia" w:hAnsi="Times New Roman" w:cs="Times New Roman"/>
                <w:sz w:val="24"/>
                <w:szCs w:val="24"/>
              </w:rPr>
            </w:pPr>
          </w:p>
          <w:p w14:paraId="0BEB84F7" w14:textId="77777777" w:rsidR="00A30D40" w:rsidRPr="00A30D40" w:rsidRDefault="00A30D40" w:rsidP="00A30D40">
            <w:pPr>
              <w:tabs>
                <w:tab w:val="left" w:pos="851"/>
              </w:tabs>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64,2 %</w:t>
            </w:r>
          </w:p>
        </w:tc>
        <w:tc>
          <w:tcPr>
            <w:tcW w:w="2407" w:type="dxa"/>
            <w:tcBorders>
              <w:top w:val="single" w:sz="4" w:space="0" w:color="auto"/>
              <w:left w:val="single" w:sz="4" w:space="0" w:color="auto"/>
              <w:bottom w:val="single" w:sz="4" w:space="0" w:color="auto"/>
              <w:right w:val="single" w:sz="4" w:space="0" w:color="auto"/>
            </w:tcBorders>
          </w:tcPr>
          <w:p w14:paraId="6558B4B8" w14:textId="77777777" w:rsidR="00A30D40" w:rsidRPr="00A30D40" w:rsidRDefault="00A30D40" w:rsidP="00A30D40">
            <w:pPr>
              <w:tabs>
                <w:tab w:val="left" w:pos="851"/>
              </w:tabs>
              <w:rPr>
                <w:rFonts w:ascii="Times New Roman" w:eastAsiaTheme="minorEastAsia" w:hAnsi="Times New Roman" w:cs="Times New Roman"/>
                <w:sz w:val="24"/>
                <w:szCs w:val="24"/>
              </w:rPr>
            </w:pPr>
          </w:p>
          <w:p w14:paraId="1719F181" w14:textId="77777777" w:rsidR="00A30D40" w:rsidRPr="00A30D40" w:rsidRDefault="00A30D40" w:rsidP="00A30D40">
            <w:pPr>
              <w:tabs>
                <w:tab w:val="left" w:pos="851"/>
              </w:tabs>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53,0 %</w:t>
            </w:r>
          </w:p>
        </w:tc>
      </w:tr>
    </w:tbl>
    <w:p w14:paraId="5234C563" w14:textId="77777777" w:rsidR="00A30D40" w:rsidRPr="00A30D40" w:rsidRDefault="00A30D40" w:rsidP="00A30D40">
      <w:pPr>
        <w:tabs>
          <w:tab w:val="left" w:pos="851"/>
        </w:tabs>
        <w:spacing w:after="0" w:line="240" w:lineRule="auto"/>
        <w:rPr>
          <w:rFonts w:ascii="Times New Roman" w:eastAsiaTheme="minorEastAsia" w:hAnsi="Times New Roman" w:cs="Times New Roman"/>
          <w:sz w:val="24"/>
          <w:szCs w:val="24"/>
        </w:rPr>
      </w:pPr>
    </w:p>
    <w:p w14:paraId="6A125F4E" w14:textId="4FD29EB6" w:rsidR="00A30D40" w:rsidRPr="00A30D40" w:rsidRDefault="00A30D40" w:rsidP="00CE4964">
      <w:pPr>
        <w:pStyle w:val="Sraopastraipa"/>
        <w:tabs>
          <w:tab w:val="left" w:pos="851"/>
        </w:tabs>
        <w:spacing w:after="0" w:line="240" w:lineRule="auto"/>
        <w:ind w:left="0"/>
        <w:jc w:val="both"/>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ab/>
      </w:r>
      <w:r w:rsidRPr="00A30D40">
        <w:rPr>
          <w:rFonts w:ascii="Times New Roman" w:eastAsiaTheme="minorEastAsia" w:hAnsi="Times New Roman" w:cs="Times New Roman"/>
          <w:sz w:val="24"/>
          <w:szCs w:val="24"/>
        </w:rPr>
        <w:tab/>
      </w:r>
    </w:p>
    <w:p w14:paraId="5DDF22E7" w14:textId="2E513A1F" w:rsidR="00A30D40" w:rsidRPr="00CE4964" w:rsidRDefault="00A30D40" w:rsidP="00A30D40">
      <w:pPr>
        <w:pStyle w:val="Sraopastraipa"/>
        <w:tabs>
          <w:tab w:val="left" w:pos="851"/>
        </w:tabs>
        <w:spacing w:after="0" w:line="240" w:lineRule="auto"/>
        <w:ind w:left="0"/>
        <w:rPr>
          <w:rFonts w:ascii="Times New Roman" w:eastAsiaTheme="minorEastAsia" w:hAnsi="Times New Roman" w:cs="Times New Roman"/>
          <w:b/>
          <w:bCs/>
          <w:sz w:val="24"/>
          <w:szCs w:val="24"/>
        </w:rPr>
      </w:pPr>
      <w:r w:rsidRPr="00CE4964">
        <w:rPr>
          <w:rFonts w:ascii="Times New Roman" w:eastAsiaTheme="minorEastAsia" w:hAnsi="Times New Roman" w:cs="Times New Roman"/>
          <w:b/>
          <w:bCs/>
          <w:sz w:val="24"/>
          <w:szCs w:val="24"/>
        </w:rPr>
        <w:t>VBE rezultatai pagal dalykus</w:t>
      </w:r>
      <w:r w:rsidR="000C1B06">
        <w:rPr>
          <w:rFonts w:ascii="Times New Roman" w:eastAsiaTheme="minorEastAsia" w:hAnsi="Times New Roman" w:cs="Times New Roman"/>
          <w:b/>
          <w:bCs/>
          <w:sz w:val="24"/>
          <w:szCs w:val="24"/>
        </w:rPr>
        <w:t>:</w:t>
      </w:r>
    </w:p>
    <w:p w14:paraId="544AE384" w14:textId="77777777" w:rsidR="00A30D40" w:rsidRPr="00A30D40" w:rsidRDefault="00A30D40" w:rsidP="00A30D40">
      <w:pPr>
        <w:pStyle w:val="Sraopastraipa"/>
        <w:tabs>
          <w:tab w:val="left" w:pos="851"/>
        </w:tabs>
        <w:spacing w:after="0" w:line="240" w:lineRule="auto"/>
        <w:ind w:left="0"/>
        <w:rPr>
          <w:rFonts w:ascii="Times New Roman" w:eastAsiaTheme="minorEastAsia" w:hAnsi="Times New Roman" w:cs="Times New Roman"/>
          <w:sz w:val="24"/>
          <w:szCs w:val="24"/>
        </w:rPr>
      </w:pPr>
    </w:p>
    <w:tbl>
      <w:tblPr>
        <w:tblStyle w:val="Lentelstinklelis"/>
        <w:tblW w:w="0" w:type="auto"/>
        <w:tblLook w:val="04A0" w:firstRow="1" w:lastRow="0" w:firstColumn="1" w:lastColumn="0" w:noHBand="0" w:noVBand="1"/>
      </w:tblPr>
      <w:tblGrid>
        <w:gridCol w:w="2313"/>
        <w:gridCol w:w="1320"/>
        <w:gridCol w:w="1164"/>
        <w:gridCol w:w="1300"/>
        <w:gridCol w:w="1240"/>
        <w:gridCol w:w="1116"/>
        <w:gridCol w:w="1175"/>
      </w:tblGrid>
      <w:tr w:rsidR="00A30D40" w:rsidRPr="00A30D40" w14:paraId="4B5436F7" w14:textId="77777777" w:rsidTr="00A30D40">
        <w:tc>
          <w:tcPr>
            <w:tcW w:w="2313" w:type="dxa"/>
            <w:vMerge w:val="restart"/>
            <w:tcBorders>
              <w:top w:val="single" w:sz="4" w:space="0" w:color="auto"/>
              <w:left w:val="single" w:sz="4" w:space="0" w:color="auto"/>
              <w:bottom w:val="single" w:sz="4" w:space="0" w:color="auto"/>
              <w:right w:val="single" w:sz="4" w:space="0" w:color="auto"/>
            </w:tcBorders>
          </w:tcPr>
          <w:p w14:paraId="5807127F"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p>
          <w:p w14:paraId="225D8049"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p>
          <w:p w14:paraId="780F2471"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Dalykai</w:t>
            </w:r>
          </w:p>
        </w:tc>
        <w:tc>
          <w:tcPr>
            <w:tcW w:w="2484" w:type="dxa"/>
            <w:gridSpan w:val="2"/>
            <w:tcBorders>
              <w:top w:val="single" w:sz="4" w:space="0" w:color="auto"/>
              <w:left w:val="single" w:sz="4" w:space="0" w:color="auto"/>
              <w:bottom w:val="single" w:sz="4" w:space="0" w:color="auto"/>
              <w:right w:val="single" w:sz="4" w:space="0" w:color="auto"/>
            </w:tcBorders>
            <w:hideMark/>
          </w:tcPr>
          <w:p w14:paraId="77F5FE88" w14:textId="77777777" w:rsidR="00A30D40" w:rsidRPr="00A30D40" w:rsidRDefault="00A30D40" w:rsidP="00A30D40">
            <w:pPr>
              <w:pStyle w:val="Sraopastraipa"/>
              <w:tabs>
                <w:tab w:val="left" w:pos="851"/>
              </w:tabs>
              <w:ind w:left="0"/>
              <w:rPr>
                <w:rFonts w:ascii="Times New Roman" w:eastAsiaTheme="minorEastAsia" w:hAnsi="Times New Roman" w:cs="Times New Roman"/>
                <w:b/>
                <w:bCs/>
                <w:sz w:val="24"/>
                <w:szCs w:val="24"/>
              </w:rPr>
            </w:pPr>
            <w:r w:rsidRPr="00A30D40">
              <w:rPr>
                <w:rFonts w:ascii="Times New Roman" w:eastAsiaTheme="minorEastAsia" w:hAnsi="Times New Roman" w:cs="Times New Roman"/>
                <w:b/>
                <w:bCs/>
                <w:sz w:val="24"/>
                <w:szCs w:val="24"/>
              </w:rPr>
              <w:t>2019 metai</w:t>
            </w:r>
          </w:p>
        </w:tc>
        <w:tc>
          <w:tcPr>
            <w:tcW w:w="2540" w:type="dxa"/>
            <w:gridSpan w:val="2"/>
            <w:tcBorders>
              <w:top w:val="single" w:sz="4" w:space="0" w:color="auto"/>
              <w:left w:val="single" w:sz="4" w:space="0" w:color="auto"/>
              <w:bottom w:val="single" w:sz="4" w:space="0" w:color="auto"/>
              <w:right w:val="single" w:sz="4" w:space="0" w:color="auto"/>
            </w:tcBorders>
            <w:hideMark/>
          </w:tcPr>
          <w:p w14:paraId="33328E6F" w14:textId="77777777" w:rsidR="00A30D40" w:rsidRPr="00A30D40" w:rsidRDefault="00A30D40" w:rsidP="00A30D40">
            <w:pPr>
              <w:pStyle w:val="Sraopastraipa"/>
              <w:tabs>
                <w:tab w:val="left" w:pos="851"/>
              </w:tabs>
              <w:ind w:left="0"/>
              <w:rPr>
                <w:rFonts w:ascii="Times New Roman" w:eastAsiaTheme="minorEastAsia" w:hAnsi="Times New Roman" w:cs="Times New Roman"/>
                <w:b/>
                <w:bCs/>
                <w:sz w:val="24"/>
                <w:szCs w:val="24"/>
              </w:rPr>
            </w:pPr>
            <w:r w:rsidRPr="00A30D40">
              <w:rPr>
                <w:rFonts w:ascii="Times New Roman" w:eastAsiaTheme="minorEastAsia" w:hAnsi="Times New Roman" w:cs="Times New Roman"/>
                <w:b/>
                <w:bCs/>
                <w:sz w:val="24"/>
                <w:szCs w:val="24"/>
              </w:rPr>
              <w:t>2020 metai</w:t>
            </w:r>
          </w:p>
        </w:tc>
        <w:tc>
          <w:tcPr>
            <w:tcW w:w="2291" w:type="dxa"/>
            <w:gridSpan w:val="2"/>
            <w:tcBorders>
              <w:top w:val="single" w:sz="4" w:space="0" w:color="auto"/>
              <w:left w:val="single" w:sz="4" w:space="0" w:color="auto"/>
              <w:bottom w:val="single" w:sz="4" w:space="0" w:color="auto"/>
              <w:right w:val="single" w:sz="4" w:space="0" w:color="auto"/>
            </w:tcBorders>
            <w:hideMark/>
          </w:tcPr>
          <w:p w14:paraId="358F08E0" w14:textId="77777777" w:rsidR="00A30D40" w:rsidRPr="00A30D40" w:rsidRDefault="00A30D40" w:rsidP="00A30D40">
            <w:pPr>
              <w:pStyle w:val="Sraopastraipa"/>
              <w:tabs>
                <w:tab w:val="left" w:pos="851"/>
              </w:tabs>
              <w:ind w:left="0"/>
              <w:rPr>
                <w:rFonts w:ascii="Times New Roman" w:eastAsiaTheme="minorEastAsia" w:hAnsi="Times New Roman" w:cs="Times New Roman"/>
                <w:b/>
                <w:bCs/>
                <w:sz w:val="24"/>
                <w:szCs w:val="24"/>
              </w:rPr>
            </w:pPr>
            <w:r w:rsidRPr="00A30D40">
              <w:rPr>
                <w:rFonts w:ascii="Times New Roman" w:eastAsiaTheme="minorEastAsia" w:hAnsi="Times New Roman" w:cs="Times New Roman"/>
                <w:b/>
                <w:bCs/>
                <w:sz w:val="24"/>
                <w:szCs w:val="24"/>
              </w:rPr>
              <w:t>2021 metai</w:t>
            </w:r>
          </w:p>
        </w:tc>
      </w:tr>
      <w:tr w:rsidR="00A30D40" w:rsidRPr="00A30D40" w14:paraId="22D08991" w14:textId="77777777" w:rsidTr="00A30D40">
        <w:trPr>
          <w:cantSplit/>
          <w:trHeight w:val="20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CD8768" w14:textId="77777777" w:rsidR="00A30D40" w:rsidRPr="00A30D40" w:rsidRDefault="00A30D40" w:rsidP="00A30D40">
            <w:pPr>
              <w:rPr>
                <w:rFonts w:ascii="Times New Roman" w:eastAsiaTheme="minorEastAsia"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extDirection w:val="btLr"/>
            <w:hideMark/>
          </w:tcPr>
          <w:p w14:paraId="7FD08D46" w14:textId="77777777" w:rsidR="00A30D40" w:rsidRPr="00A30D40" w:rsidRDefault="00A30D40" w:rsidP="00A30D40">
            <w:pPr>
              <w:pStyle w:val="Sraopastraipa"/>
              <w:tabs>
                <w:tab w:val="left" w:pos="851"/>
              </w:tabs>
              <w:ind w:left="113" w:right="113"/>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Pagrindinis pasiekimų lygis (36-85 balai)</w:t>
            </w:r>
          </w:p>
        </w:tc>
        <w:tc>
          <w:tcPr>
            <w:tcW w:w="1164" w:type="dxa"/>
            <w:tcBorders>
              <w:top w:val="single" w:sz="4" w:space="0" w:color="auto"/>
              <w:left w:val="single" w:sz="4" w:space="0" w:color="auto"/>
              <w:bottom w:val="single" w:sz="4" w:space="0" w:color="auto"/>
              <w:right w:val="single" w:sz="4" w:space="0" w:color="auto"/>
            </w:tcBorders>
            <w:textDirection w:val="btLr"/>
            <w:hideMark/>
          </w:tcPr>
          <w:p w14:paraId="7EC8B73A" w14:textId="77777777" w:rsidR="00A30D40" w:rsidRPr="00A30D40" w:rsidRDefault="00A30D40" w:rsidP="00A30D40">
            <w:pPr>
              <w:pStyle w:val="Sraopastraipa"/>
              <w:tabs>
                <w:tab w:val="left" w:pos="851"/>
              </w:tabs>
              <w:ind w:left="113" w:right="113"/>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Aukštesnysis pasiekimų lygis (86-100 balų)</w:t>
            </w:r>
          </w:p>
        </w:tc>
        <w:tc>
          <w:tcPr>
            <w:tcW w:w="1300" w:type="dxa"/>
            <w:tcBorders>
              <w:top w:val="single" w:sz="4" w:space="0" w:color="auto"/>
              <w:left w:val="single" w:sz="4" w:space="0" w:color="auto"/>
              <w:bottom w:val="single" w:sz="4" w:space="0" w:color="auto"/>
              <w:right w:val="single" w:sz="4" w:space="0" w:color="auto"/>
            </w:tcBorders>
            <w:textDirection w:val="btLr"/>
            <w:hideMark/>
          </w:tcPr>
          <w:p w14:paraId="752A3590" w14:textId="77777777" w:rsidR="00A30D40" w:rsidRPr="00A30D40" w:rsidRDefault="00A30D40" w:rsidP="00A30D40">
            <w:pPr>
              <w:pStyle w:val="Sraopastraipa"/>
              <w:tabs>
                <w:tab w:val="left" w:pos="851"/>
              </w:tabs>
              <w:ind w:left="113" w:right="113"/>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Pagrindinis pasiekimų lygis (36-85 balai)</w:t>
            </w:r>
          </w:p>
        </w:tc>
        <w:tc>
          <w:tcPr>
            <w:tcW w:w="1240" w:type="dxa"/>
            <w:tcBorders>
              <w:top w:val="single" w:sz="4" w:space="0" w:color="auto"/>
              <w:left w:val="single" w:sz="4" w:space="0" w:color="auto"/>
              <w:bottom w:val="single" w:sz="4" w:space="0" w:color="auto"/>
              <w:right w:val="single" w:sz="4" w:space="0" w:color="auto"/>
            </w:tcBorders>
            <w:textDirection w:val="btLr"/>
            <w:hideMark/>
          </w:tcPr>
          <w:p w14:paraId="6F55BB23" w14:textId="77777777" w:rsidR="00A30D40" w:rsidRPr="00A30D40" w:rsidRDefault="00A30D40" w:rsidP="00A30D40">
            <w:pPr>
              <w:pStyle w:val="Sraopastraipa"/>
              <w:tabs>
                <w:tab w:val="left" w:pos="851"/>
              </w:tabs>
              <w:ind w:left="113" w:right="113"/>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Aukštesnysis pasiekimų lygis (86-100 balų)</w:t>
            </w:r>
          </w:p>
        </w:tc>
        <w:tc>
          <w:tcPr>
            <w:tcW w:w="1116" w:type="dxa"/>
            <w:tcBorders>
              <w:top w:val="single" w:sz="4" w:space="0" w:color="auto"/>
              <w:left w:val="single" w:sz="4" w:space="0" w:color="auto"/>
              <w:bottom w:val="single" w:sz="4" w:space="0" w:color="auto"/>
              <w:right w:val="single" w:sz="4" w:space="0" w:color="auto"/>
            </w:tcBorders>
            <w:textDirection w:val="btLr"/>
            <w:hideMark/>
          </w:tcPr>
          <w:p w14:paraId="46F92839" w14:textId="77777777" w:rsidR="00A30D40" w:rsidRPr="00A30D40" w:rsidRDefault="00A30D40" w:rsidP="00A30D40">
            <w:pPr>
              <w:pStyle w:val="Sraopastraipa"/>
              <w:tabs>
                <w:tab w:val="left" w:pos="851"/>
              </w:tabs>
              <w:ind w:left="113" w:right="113"/>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Pagrindinis pasiekimų lygis (36-85 balai)</w:t>
            </w:r>
          </w:p>
        </w:tc>
        <w:tc>
          <w:tcPr>
            <w:tcW w:w="1175" w:type="dxa"/>
            <w:tcBorders>
              <w:top w:val="single" w:sz="4" w:space="0" w:color="auto"/>
              <w:left w:val="single" w:sz="4" w:space="0" w:color="auto"/>
              <w:bottom w:val="single" w:sz="4" w:space="0" w:color="auto"/>
              <w:right w:val="single" w:sz="4" w:space="0" w:color="auto"/>
            </w:tcBorders>
            <w:textDirection w:val="btLr"/>
            <w:hideMark/>
          </w:tcPr>
          <w:p w14:paraId="5F88EBF2" w14:textId="77777777" w:rsidR="00A30D40" w:rsidRPr="00A30D40" w:rsidRDefault="00A30D40" w:rsidP="00A30D40">
            <w:pPr>
              <w:pStyle w:val="Sraopastraipa"/>
              <w:tabs>
                <w:tab w:val="left" w:pos="851"/>
              </w:tabs>
              <w:ind w:left="113" w:right="113"/>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Aukštesnysis pasiekimų lygis (86-100 balų)</w:t>
            </w:r>
          </w:p>
        </w:tc>
      </w:tr>
      <w:tr w:rsidR="00A30D40" w:rsidRPr="00A30D40" w14:paraId="35719B87" w14:textId="77777777" w:rsidTr="00A30D40">
        <w:tc>
          <w:tcPr>
            <w:tcW w:w="2313" w:type="dxa"/>
            <w:tcBorders>
              <w:top w:val="single" w:sz="4" w:space="0" w:color="auto"/>
              <w:left w:val="single" w:sz="4" w:space="0" w:color="auto"/>
              <w:bottom w:val="single" w:sz="4" w:space="0" w:color="auto"/>
              <w:right w:val="single" w:sz="4" w:space="0" w:color="auto"/>
            </w:tcBorders>
            <w:hideMark/>
          </w:tcPr>
          <w:p w14:paraId="353A53AC"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Anglų kalba</w:t>
            </w:r>
          </w:p>
        </w:tc>
        <w:tc>
          <w:tcPr>
            <w:tcW w:w="1320" w:type="dxa"/>
            <w:tcBorders>
              <w:top w:val="single" w:sz="4" w:space="0" w:color="auto"/>
              <w:left w:val="single" w:sz="4" w:space="0" w:color="auto"/>
              <w:bottom w:val="single" w:sz="4" w:space="0" w:color="auto"/>
              <w:right w:val="single" w:sz="4" w:space="0" w:color="auto"/>
            </w:tcBorders>
            <w:hideMark/>
          </w:tcPr>
          <w:p w14:paraId="19A8B8B7"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47,4 %</w:t>
            </w:r>
          </w:p>
        </w:tc>
        <w:tc>
          <w:tcPr>
            <w:tcW w:w="1164" w:type="dxa"/>
            <w:tcBorders>
              <w:top w:val="single" w:sz="4" w:space="0" w:color="auto"/>
              <w:left w:val="single" w:sz="4" w:space="0" w:color="auto"/>
              <w:bottom w:val="single" w:sz="4" w:space="0" w:color="auto"/>
              <w:right w:val="single" w:sz="4" w:space="0" w:color="auto"/>
            </w:tcBorders>
            <w:hideMark/>
          </w:tcPr>
          <w:p w14:paraId="78C3060A"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17,5 %</w:t>
            </w:r>
          </w:p>
        </w:tc>
        <w:tc>
          <w:tcPr>
            <w:tcW w:w="1300" w:type="dxa"/>
            <w:tcBorders>
              <w:top w:val="single" w:sz="4" w:space="0" w:color="auto"/>
              <w:left w:val="single" w:sz="4" w:space="0" w:color="auto"/>
              <w:bottom w:val="single" w:sz="4" w:space="0" w:color="auto"/>
              <w:right w:val="single" w:sz="4" w:space="0" w:color="auto"/>
            </w:tcBorders>
            <w:hideMark/>
          </w:tcPr>
          <w:p w14:paraId="6CCBAB5C"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37,2 %</w:t>
            </w:r>
          </w:p>
        </w:tc>
        <w:tc>
          <w:tcPr>
            <w:tcW w:w="1240" w:type="dxa"/>
            <w:tcBorders>
              <w:top w:val="single" w:sz="4" w:space="0" w:color="auto"/>
              <w:left w:val="single" w:sz="4" w:space="0" w:color="auto"/>
              <w:bottom w:val="single" w:sz="4" w:space="0" w:color="auto"/>
              <w:right w:val="single" w:sz="4" w:space="0" w:color="auto"/>
            </w:tcBorders>
            <w:hideMark/>
          </w:tcPr>
          <w:p w14:paraId="5C79E0D5"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37,2 %</w:t>
            </w:r>
          </w:p>
        </w:tc>
        <w:tc>
          <w:tcPr>
            <w:tcW w:w="1116" w:type="dxa"/>
            <w:tcBorders>
              <w:top w:val="single" w:sz="4" w:space="0" w:color="auto"/>
              <w:left w:val="single" w:sz="4" w:space="0" w:color="auto"/>
              <w:bottom w:val="single" w:sz="4" w:space="0" w:color="auto"/>
              <w:right w:val="single" w:sz="4" w:space="0" w:color="auto"/>
            </w:tcBorders>
            <w:hideMark/>
          </w:tcPr>
          <w:p w14:paraId="4AB32152"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48,9 %</w:t>
            </w:r>
          </w:p>
        </w:tc>
        <w:tc>
          <w:tcPr>
            <w:tcW w:w="1175" w:type="dxa"/>
            <w:tcBorders>
              <w:top w:val="single" w:sz="4" w:space="0" w:color="auto"/>
              <w:left w:val="single" w:sz="4" w:space="0" w:color="auto"/>
              <w:bottom w:val="single" w:sz="4" w:space="0" w:color="auto"/>
              <w:right w:val="single" w:sz="4" w:space="0" w:color="auto"/>
            </w:tcBorders>
            <w:hideMark/>
          </w:tcPr>
          <w:p w14:paraId="55122DBD"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20 %</w:t>
            </w:r>
          </w:p>
        </w:tc>
      </w:tr>
      <w:tr w:rsidR="00A30D40" w:rsidRPr="00A30D40" w14:paraId="3743A27D" w14:textId="77777777" w:rsidTr="00A30D40">
        <w:tc>
          <w:tcPr>
            <w:tcW w:w="2313" w:type="dxa"/>
            <w:tcBorders>
              <w:top w:val="single" w:sz="4" w:space="0" w:color="auto"/>
              <w:left w:val="single" w:sz="4" w:space="0" w:color="auto"/>
              <w:bottom w:val="single" w:sz="4" w:space="0" w:color="auto"/>
              <w:right w:val="single" w:sz="4" w:space="0" w:color="auto"/>
            </w:tcBorders>
            <w:hideMark/>
          </w:tcPr>
          <w:p w14:paraId="62686B26"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Lietuvių kalba ir literatūra</w:t>
            </w:r>
          </w:p>
        </w:tc>
        <w:tc>
          <w:tcPr>
            <w:tcW w:w="1320" w:type="dxa"/>
            <w:tcBorders>
              <w:top w:val="single" w:sz="4" w:space="0" w:color="auto"/>
              <w:left w:val="single" w:sz="4" w:space="0" w:color="auto"/>
              <w:bottom w:val="single" w:sz="4" w:space="0" w:color="auto"/>
              <w:right w:val="single" w:sz="4" w:space="0" w:color="auto"/>
            </w:tcBorders>
            <w:hideMark/>
          </w:tcPr>
          <w:p w14:paraId="5AE37A3A"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36,9 %</w:t>
            </w:r>
          </w:p>
        </w:tc>
        <w:tc>
          <w:tcPr>
            <w:tcW w:w="1164" w:type="dxa"/>
            <w:tcBorders>
              <w:top w:val="single" w:sz="4" w:space="0" w:color="auto"/>
              <w:left w:val="single" w:sz="4" w:space="0" w:color="auto"/>
              <w:bottom w:val="single" w:sz="4" w:space="0" w:color="auto"/>
              <w:right w:val="single" w:sz="4" w:space="0" w:color="auto"/>
            </w:tcBorders>
            <w:hideMark/>
          </w:tcPr>
          <w:p w14:paraId="63D4F2B6"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1,5 %</w:t>
            </w:r>
          </w:p>
        </w:tc>
        <w:tc>
          <w:tcPr>
            <w:tcW w:w="1300" w:type="dxa"/>
            <w:tcBorders>
              <w:top w:val="single" w:sz="4" w:space="0" w:color="auto"/>
              <w:left w:val="single" w:sz="4" w:space="0" w:color="auto"/>
              <w:bottom w:val="single" w:sz="4" w:space="0" w:color="auto"/>
              <w:right w:val="single" w:sz="4" w:space="0" w:color="auto"/>
            </w:tcBorders>
            <w:hideMark/>
          </w:tcPr>
          <w:p w14:paraId="7B7022AE"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62,5 %</w:t>
            </w:r>
          </w:p>
        </w:tc>
        <w:tc>
          <w:tcPr>
            <w:tcW w:w="1240" w:type="dxa"/>
            <w:tcBorders>
              <w:top w:val="single" w:sz="4" w:space="0" w:color="auto"/>
              <w:left w:val="single" w:sz="4" w:space="0" w:color="auto"/>
              <w:bottom w:val="single" w:sz="4" w:space="0" w:color="auto"/>
              <w:right w:val="single" w:sz="4" w:space="0" w:color="auto"/>
            </w:tcBorders>
            <w:hideMark/>
          </w:tcPr>
          <w:p w14:paraId="17EF6300"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5 %</w:t>
            </w:r>
          </w:p>
        </w:tc>
        <w:tc>
          <w:tcPr>
            <w:tcW w:w="1116" w:type="dxa"/>
            <w:tcBorders>
              <w:top w:val="single" w:sz="4" w:space="0" w:color="auto"/>
              <w:left w:val="single" w:sz="4" w:space="0" w:color="auto"/>
              <w:bottom w:val="single" w:sz="4" w:space="0" w:color="auto"/>
              <w:right w:val="single" w:sz="4" w:space="0" w:color="auto"/>
            </w:tcBorders>
            <w:hideMark/>
          </w:tcPr>
          <w:p w14:paraId="55B5BF28"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 xml:space="preserve">42,2 % </w:t>
            </w:r>
          </w:p>
        </w:tc>
        <w:tc>
          <w:tcPr>
            <w:tcW w:w="1175" w:type="dxa"/>
            <w:tcBorders>
              <w:top w:val="single" w:sz="4" w:space="0" w:color="auto"/>
              <w:left w:val="single" w:sz="4" w:space="0" w:color="auto"/>
              <w:bottom w:val="single" w:sz="4" w:space="0" w:color="auto"/>
              <w:right w:val="single" w:sz="4" w:space="0" w:color="auto"/>
            </w:tcBorders>
            <w:hideMark/>
          </w:tcPr>
          <w:p w14:paraId="3873384D"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6,7 %</w:t>
            </w:r>
          </w:p>
        </w:tc>
      </w:tr>
      <w:tr w:rsidR="00A30D40" w:rsidRPr="00A30D40" w14:paraId="26C3FAB9" w14:textId="77777777" w:rsidTr="00A30D40">
        <w:tc>
          <w:tcPr>
            <w:tcW w:w="2313" w:type="dxa"/>
            <w:tcBorders>
              <w:top w:val="single" w:sz="4" w:space="0" w:color="auto"/>
              <w:left w:val="single" w:sz="4" w:space="0" w:color="auto"/>
              <w:bottom w:val="single" w:sz="4" w:space="0" w:color="auto"/>
              <w:right w:val="single" w:sz="4" w:space="0" w:color="auto"/>
            </w:tcBorders>
            <w:hideMark/>
          </w:tcPr>
          <w:p w14:paraId="38BD57F2"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Biologija</w:t>
            </w:r>
          </w:p>
        </w:tc>
        <w:tc>
          <w:tcPr>
            <w:tcW w:w="1320" w:type="dxa"/>
            <w:tcBorders>
              <w:top w:val="single" w:sz="4" w:space="0" w:color="auto"/>
              <w:left w:val="single" w:sz="4" w:space="0" w:color="auto"/>
              <w:bottom w:val="single" w:sz="4" w:space="0" w:color="auto"/>
              <w:right w:val="single" w:sz="4" w:space="0" w:color="auto"/>
            </w:tcBorders>
            <w:hideMark/>
          </w:tcPr>
          <w:p w14:paraId="52E3C424"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42,9 %</w:t>
            </w:r>
          </w:p>
        </w:tc>
        <w:tc>
          <w:tcPr>
            <w:tcW w:w="1164" w:type="dxa"/>
            <w:tcBorders>
              <w:top w:val="single" w:sz="4" w:space="0" w:color="auto"/>
              <w:left w:val="single" w:sz="4" w:space="0" w:color="auto"/>
              <w:bottom w:val="single" w:sz="4" w:space="0" w:color="auto"/>
              <w:right w:val="single" w:sz="4" w:space="0" w:color="auto"/>
            </w:tcBorders>
            <w:hideMark/>
          </w:tcPr>
          <w:p w14:paraId="06E88222"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2,9 %</w:t>
            </w:r>
          </w:p>
        </w:tc>
        <w:tc>
          <w:tcPr>
            <w:tcW w:w="1300" w:type="dxa"/>
            <w:tcBorders>
              <w:top w:val="single" w:sz="4" w:space="0" w:color="auto"/>
              <w:left w:val="single" w:sz="4" w:space="0" w:color="auto"/>
              <w:bottom w:val="single" w:sz="4" w:space="0" w:color="auto"/>
              <w:right w:val="single" w:sz="4" w:space="0" w:color="auto"/>
            </w:tcBorders>
            <w:hideMark/>
          </w:tcPr>
          <w:p w14:paraId="20D4F8CB"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38,1 %</w:t>
            </w:r>
          </w:p>
        </w:tc>
        <w:tc>
          <w:tcPr>
            <w:tcW w:w="1240" w:type="dxa"/>
            <w:tcBorders>
              <w:top w:val="single" w:sz="4" w:space="0" w:color="auto"/>
              <w:left w:val="single" w:sz="4" w:space="0" w:color="auto"/>
              <w:bottom w:val="single" w:sz="4" w:space="0" w:color="auto"/>
              <w:right w:val="single" w:sz="4" w:space="0" w:color="auto"/>
            </w:tcBorders>
            <w:hideMark/>
          </w:tcPr>
          <w:p w14:paraId="25593E31"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9,5 %</w:t>
            </w:r>
          </w:p>
        </w:tc>
        <w:tc>
          <w:tcPr>
            <w:tcW w:w="1116" w:type="dxa"/>
            <w:tcBorders>
              <w:top w:val="single" w:sz="4" w:space="0" w:color="auto"/>
              <w:left w:val="single" w:sz="4" w:space="0" w:color="auto"/>
              <w:bottom w:val="single" w:sz="4" w:space="0" w:color="auto"/>
              <w:right w:val="single" w:sz="4" w:space="0" w:color="auto"/>
            </w:tcBorders>
            <w:hideMark/>
          </w:tcPr>
          <w:p w14:paraId="6BB3AB59"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29,6 %</w:t>
            </w:r>
          </w:p>
        </w:tc>
        <w:tc>
          <w:tcPr>
            <w:tcW w:w="1175" w:type="dxa"/>
            <w:tcBorders>
              <w:top w:val="single" w:sz="4" w:space="0" w:color="auto"/>
              <w:left w:val="single" w:sz="4" w:space="0" w:color="auto"/>
              <w:bottom w:val="single" w:sz="4" w:space="0" w:color="auto"/>
              <w:right w:val="single" w:sz="4" w:space="0" w:color="auto"/>
            </w:tcBorders>
            <w:hideMark/>
          </w:tcPr>
          <w:p w14:paraId="66C17575"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7,4 %</w:t>
            </w:r>
          </w:p>
        </w:tc>
      </w:tr>
      <w:tr w:rsidR="00A30D40" w:rsidRPr="00A30D40" w14:paraId="7D5187FC" w14:textId="77777777" w:rsidTr="00A30D40">
        <w:tc>
          <w:tcPr>
            <w:tcW w:w="2313" w:type="dxa"/>
            <w:tcBorders>
              <w:top w:val="single" w:sz="4" w:space="0" w:color="auto"/>
              <w:left w:val="single" w:sz="4" w:space="0" w:color="auto"/>
              <w:bottom w:val="single" w:sz="4" w:space="0" w:color="auto"/>
              <w:right w:val="single" w:sz="4" w:space="0" w:color="auto"/>
            </w:tcBorders>
            <w:hideMark/>
          </w:tcPr>
          <w:p w14:paraId="4776504A"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Geografija</w:t>
            </w:r>
          </w:p>
        </w:tc>
        <w:tc>
          <w:tcPr>
            <w:tcW w:w="1320" w:type="dxa"/>
            <w:tcBorders>
              <w:top w:val="single" w:sz="4" w:space="0" w:color="auto"/>
              <w:left w:val="single" w:sz="4" w:space="0" w:color="auto"/>
              <w:bottom w:val="single" w:sz="4" w:space="0" w:color="auto"/>
              <w:right w:val="single" w:sz="4" w:space="0" w:color="auto"/>
            </w:tcBorders>
            <w:hideMark/>
          </w:tcPr>
          <w:p w14:paraId="20F312DB"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20 %</w:t>
            </w:r>
          </w:p>
        </w:tc>
        <w:tc>
          <w:tcPr>
            <w:tcW w:w="1164" w:type="dxa"/>
            <w:tcBorders>
              <w:top w:val="single" w:sz="4" w:space="0" w:color="auto"/>
              <w:left w:val="single" w:sz="4" w:space="0" w:color="auto"/>
              <w:bottom w:val="single" w:sz="4" w:space="0" w:color="auto"/>
              <w:right w:val="single" w:sz="4" w:space="0" w:color="auto"/>
            </w:tcBorders>
            <w:hideMark/>
          </w:tcPr>
          <w:p w14:paraId="28272B95"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0</w:t>
            </w:r>
          </w:p>
        </w:tc>
        <w:tc>
          <w:tcPr>
            <w:tcW w:w="1300" w:type="dxa"/>
            <w:tcBorders>
              <w:top w:val="single" w:sz="4" w:space="0" w:color="auto"/>
              <w:left w:val="single" w:sz="4" w:space="0" w:color="auto"/>
              <w:bottom w:val="single" w:sz="4" w:space="0" w:color="auto"/>
              <w:right w:val="single" w:sz="4" w:space="0" w:color="auto"/>
            </w:tcBorders>
            <w:hideMark/>
          </w:tcPr>
          <w:p w14:paraId="01BFCCAC"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71,4 %</w:t>
            </w:r>
          </w:p>
        </w:tc>
        <w:tc>
          <w:tcPr>
            <w:tcW w:w="1240" w:type="dxa"/>
            <w:tcBorders>
              <w:top w:val="single" w:sz="4" w:space="0" w:color="auto"/>
              <w:left w:val="single" w:sz="4" w:space="0" w:color="auto"/>
              <w:bottom w:val="single" w:sz="4" w:space="0" w:color="auto"/>
              <w:right w:val="single" w:sz="4" w:space="0" w:color="auto"/>
            </w:tcBorders>
            <w:hideMark/>
          </w:tcPr>
          <w:p w14:paraId="361B9849"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14,3 %</w:t>
            </w:r>
          </w:p>
        </w:tc>
        <w:tc>
          <w:tcPr>
            <w:tcW w:w="1116" w:type="dxa"/>
            <w:tcBorders>
              <w:top w:val="single" w:sz="4" w:space="0" w:color="auto"/>
              <w:left w:val="single" w:sz="4" w:space="0" w:color="auto"/>
              <w:bottom w:val="single" w:sz="4" w:space="0" w:color="auto"/>
              <w:right w:val="single" w:sz="4" w:space="0" w:color="auto"/>
            </w:tcBorders>
            <w:hideMark/>
          </w:tcPr>
          <w:p w14:paraId="5BADEC08"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37,5 %</w:t>
            </w:r>
          </w:p>
        </w:tc>
        <w:tc>
          <w:tcPr>
            <w:tcW w:w="1175" w:type="dxa"/>
            <w:tcBorders>
              <w:top w:val="single" w:sz="4" w:space="0" w:color="auto"/>
              <w:left w:val="single" w:sz="4" w:space="0" w:color="auto"/>
              <w:bottom w:val="single" w:sz="4" w:space="0" w:color="auto"/>
              <w:right w:val="single" w:sz="4" w:space="0" w:color="auto"/>
            </w:tcBorders>
            <w:hideMark/>
          </w:tcPr>
          <w:p w14:paraId="3A44D2A3"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0</w:t>
            </w:r>
          </w:p>
        </w:tc>
      </w:tr>
      <w:tr w:rsidR="00A30D40" w:rsidRPr="00A30D40" w14:paraId="27C4F0D9" w14:textId="77777777" w:rsidTr="00A30D40">
        <w:tc>
          <w:tcPr>
            <w:tcW w:w="2313" w:type="dxa"/>
            <w:tcBorders>
              <w:top w:val="single" w:sz="4" w:space="0" w:color="auto"/>
              <w:left w:val="single" w:sz="4" w:space="0" w:color="auto"/>
              <w:bottom w:val="single" w:sz="4" w:space="0" w:color="auto"/>
              <w:right w:val="single" w:sz="4" w:space="0" w:color="auto"/>
            </w:tcBorders>
            <w:hideMark/>
          </w:tcPr>
          <w:p w14:paraId="3BDAC768"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Matematika</w:t>
            </w:r>
          </w:p>
        </w:tc>
        <w:tc>
          <w:tcPr>
            <w:tcW w:w="1320" w:type="dxa"/>
            <w:tcBorders>
              <w:top w:val="single" w:sz="4" w:space="0" w:color="auto"/>
              <w:left w:val="single" w:sz="4" w:space="0" w:color="auto"/>
              <w:bottom w:val="single" w:sz="4" w:space="0" w:color="auto"/>
              <w:right w:val="single" w:sz="4" w:space="0" w:color="auto"/>
            </w:tcBorders>
            <w:hideMark/>
          </w:tcPr>
          <w:p w14:paraId="5320BA2B"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19,6 %</w:t>
            </w:r>
          </w:p>
        </w:tc>
        <w:tc>
          <w:tcPr>
            <w:tcW w:w="1164" w:type="dxa"/>
            <w:tcBorders>
              <w:top w:val="single" w:sz="4" w:space="0" w:color="auto"/>
              <w:left w:val="single" w:sz="4" w:space="0" w:color="auto"/>
              <w:bottom w:val="single" w:sz="4" w:space="0" w:color="auto"/>
              <w:right w:val="single" w:sz="4" w:space="0" w:color="auto"/>
            </w:tcBorders>
            <w:hideMark/>
          </w:tcPr>
          <w:p w14:paraId="2992F836"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5,4 %</w:t>
            </w:r>
          </w:p>
        </w:tc>
        <w:tc>
          <w:tcPr>
            <w:tcW w:w="1300" w:type="dxa"/>
            <w:tcBorders>
              <w:top w:val="single" w:sz="4" w:space="0" w:color="auto"/>
              <w:left w:val="single" w:sz="4" w:space="0" w:color="auto"/>
              <w:bottom w:val="single" w:sz="4" w:space="0" w:color="auto"/>
              <w:right w:val="single" w:sz="4" w:space="0" w:color="auto"/>
            </w:tcBorders>
            <w:hideMark/>
          </w:tcPr>
          <w:p w14:paraId="0648FB60"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27,5 %</w:t>
            </w:r>
          </w:p>
        </w:tc>
        <w:tc>
          <w:tcPr>
            <w:tcW w:w="1240" w:type="dxa"/>
            <w:tcBorders>
              <w:top w:val="single" w:sz="4" w:space="0" w:color="auto"/>
              <w:left w:val="single" w:sz="4" w:space="0" w:color="auto"/>
              <w:bottom w:val="single" w:sz="4" w:space="0" w:color="auto"/>
              <w:right w:val="single" w:sz="4" w:space="0" w:color="auto"/>
            </w:tcBorders>
            <w:hideMark/>
          </w:tcPr>
          <w:p w14:paraId="38E0377D"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0</w:t>
            </w:r>
          </w:p>
        </w:tc>
        <w:tc>
          <w:tcPr>
            <w:tcW w:w="1116" w:type="dxa"/>
            <w:tcBorders>
              <w:top w:val="single" w:sz="4" w:space="0" w:color="auto"/>
              <w:left w:val="single" w:sz="4" w:space="0" w:color="auto"/>
              <w:bottom w:val="single" w:sz="4" w:space="0" w:color="auto"/>
              <w:right w:val="single" w:sz="4" w:space="0" w:color="auto"/>
            </w:tcBorders>
            <w:hideMark/>
          </w:tcPr>
          <w:p w14:paraId="0CBD974C"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20 %</w:t>
            </w:r>
          </w:p>
        </w:tc>
        <w:tc>
          <w:tcPr>
            <w:tcW w:w="1175" w:type="dxa"/>
            <w:tcBorders>
              <w:top w:val="single" w:sz="4" w:space="0" w:color="auto"/>
              <w:left w:val="single" w:sz="4" w:space="0" w:color="auto"/>
              <w:bottom w:val="single" w:sz="4" w:space="0" w:color="auto"/>
              <w:right w:val="single" w:sz="4" w:space="0" w:color="auto"/>
            </w:tcBorders>
            <w:hideMark/>
          </w:tcPr>
          <w:p w14:paraId="6061ECC3"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5 %</w:t>
            </w:r>
          </w:p>
        </w:tc>
      </w:tr>
      <w:tr w:rsidR="00A30D40" w:rsidRPr="00A30D40" w14:paraId="512AE3AA" w14:textId="77777777" w:rsidTr="00A30D40">
        <w:tc>
          <w:tcPr>
            <w:tcW w:w="2313" w:type="dxa"/>
            <w:tcBorders>
              <w:top w:val="single" w:sz="4" w:space="0" w:color="auto"/>
              <w:left w:val="single" w:sz="4" w:space="0" w:color="auto"/>
              <w:bottom w:val="single" w:sz="4" w:space="0" w:color="auto"/>
              <w:right w:val="single" w:sz="4" w:space="0" w:color="auto"/>
            </w:tcBorders>
            <w:hideMark/>
          </w:tcPr>
          <w:p w14:paraId="49587FE9"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Istorija</w:t>
            </w:r>
          </w:p>
        </w:tc>
        <w:tc>
          <w:tcPr>
            <w:tcW w:w="1320" w:type="dxa"/>
            <w:tcBorders>
              <w:top w:val="single" w:sz="4" w:space="0" w:color="auto"/>
              <w:left w:val="single" w:sz="4" w:space="0" w:color="auto"/>
              <w:bottom w:val="single" w:sz="4" w:space="0" w:color="auto"/>
              <w:right w:val="single" w:sz="4" w:space="0" w:color="auto"/>
            </w:tcBorders>
            <w:hideMark/>
          </w:tcPr>
          <w:p w14:paraId="632FE7A2"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64,3 %</w:t>
            </w:r>
          </w:p>
        </w:tc>
        <w:tc>
          <w:tcPr>
            <w:tcW w:w="1164" w:type="dxa"/>
            <w:tcBorders>
              <w:top w:val="single" w:sz="4" w:space="0" w:color="auto"/>
              <w:left w:val="single" w:sz="4" w:space="0" w:color="auto"/>
              <w:bottom w:val="single" w:sz="4" w:space="0" w:color="auto"/>
              <w:right w:val="single" w:sz="4" w:space="0" w:color="auto"/>
            </w:tcBorders>
            <w:hideMark/>
          </w:tcPr>
          <w:p w14:paraId="3FD61176"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7,1 %</w:t>
            </w:r>
          </w:p>
        </w:tc>
        <w:tc>
          <w:tcPr>
            <w:tcW w:w="1300" w:type="dxa"/>
            <w:tcBorders>
              <w:top w:val="single" w:sz="4" w:space="0" w:color="auto"/>
              <w:left w:val="single" w:sz="4" w:space="0" w:color="auto"/>
              <w:bottom w:val="single" w:sz="4" w:space="0" w:color="auto"/>
              <w:right w:val="single" w:sz="4" w:space="0" w:color="auto"/>
            </w:tcBorders>
            <w:hideMark/>
          </w:tcPr>
          <w:p w14:paraId="1268AD05"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69,2 %</w:t>
            </w:r>
          </w:p>
        </w:tc>
        <w:tc>
          <w:tcPr>
            <w:tcW w:w="1240" w:type="dxa"/>
            <w:tcBorders>
              <w:top w:val="single" w:sz="4" w:space="0" w:color="auto"/>
              <w:left w:val="single" w:sz="4" w:space="0" w:color="auto"/>
              <w:bottom w:val="single" w:sz="4" w:space="0" w:color="auto"/>
              <w:right w:val="single" w:sz="4" w:space="0" w:color="auto"/>
            </w:tcBorders>
            <w:hideMark/>
          </w:tcPr>
          <w:p w14:paraId="54C2416D"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7,7 %</w:t>
            </w:r>
          </w:p>
        </w:tc>
        <w:tc>
          <w:tcPr>
            <w:tcW w:w="1116" w:type="dxa"/>
            <w:tcBorders>
              <w:top w:val="single" w:sz="4" w:space="0" w:color="auto"/>
              <w:left w:val="single" w:sz="4" w:space="0" w:color="auto"/>
              <w:bottom w:val="single" w:sz="4" w:space="0" w:color="auto"/>
              <w:right w:val="single" w:sz="4" w:space="0" w:color="auto"/>
            </w:tcBorders>
            <w:hideMark/>
          </w:tcPr>
          <w:p w14:paraId="3B54DDAC"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63,6 %</w:t>
            </w:r>
          </w:p>
        </w:tc>
        <w:tc>
          <w:tcPr>
            <w:tcW w:w="1175" w:type="dxa"/>
            <w:tcBorders>
              <w:top w:val="single" w:sz="4" w:space="0" w:color="auto"/>
              <w:left w:val="single" w:sz="4" w:space="0" w:color="auto"/>
              <w:bottom w:val="single" w:sz="4" w:space="0" w:color="auto"/>
              <w:right w:val="single" w:sz="4" w:space="0" w:color="auto"/>
            </w:tcBorders>
            <w:hideMark/>
          </w:tcPr>
          <w:p w14:paraId="41C8D89D"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0</w:t>
            </w:r>
          </w:p>
        </w:tc>
      </w:tr>
      <w:tr w:rsidR="00A30D40" w:rsidRPr="00A30D40" w14:paraId="0B96F85E" w14:textId="77777777" w:rsidTr="00A30D40">
        <w:tc>
          <w:tcPr>
            <w:tcW w:w="2313" w:type="dxa"/>
            <w:tcBorders>
              <w:top w:val="single" w:sz="4" w:space="0" w:color="auto"/>
              <w:left w:val="single" w:sz="4" w:space="0" w:color="auto"/>
              <w:bottom w:val="single" w:sz="4" w:space="0" w:color="auto"/>
              <w:right w:val="single" w:sz="4" w:space="0" w:color="auto"/>
            </w:tcBorders>
            <w:hideMark/>
          </w:tcPr>
          <w:p w14:paraId="756CC86C"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Informacinės technologijos</w:t>
            </w:r>
          </w:p>
        </w:tc>
        <w:tc>
          <w:tcPr>
            <w:tcW w:w="1320" w:type="dxa"/>
            <w:tcBorders>
              <w:top w:val="single" w:sz="4" w:space="0" w:color="auto"/>
              <w:left w:val="single" w:sz="4" w:space="0" w:color="auto"/>
              <w:bottom w:val="single" w:sz="4" w:space="0" w:color="auto"/>
              <w:right w:val="single" w:sz="4" w:space="0" w:color="auto"/>
            </w:tcBorders>
            <w:hideMark/>
          </w:tcPr>
          <w:p w14:paraId="6951C501"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22,2 %</w:t>
            </w:r>
          </w:p>
        </w:tc>
        <w:tc>
          <w:tcPr>
            <w:tcW w:w="1164" w:type="dxa"/>
            <w:tcBorders>
              <w:top w:val="single" w:sz="4" w:space="0" w:color="auto"/>
              <w:left w:val="single" w:sz="4" w:space="0" w:color="auto"/>
              <w:bottom w:val="single" w:sz="4" w:space="0" w:color="auto"/>
              <w:right w:val="single" w:sz="4" w:space="0" w:color="auto"/>
            </w:tcBorders>
            <w:hideMark/>
          </w:tcPr>
          <w:p w14:paraId="00FF9541"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11,1 %</w:t>
            </w:r>
          </w:p>
        </w:tc>
        <w:tc>
          <w:tcPr>
            <w:tcW w:w="1300" w:type="dxa"/>
            <w:tcBorders>
              <w:top w:val="single" w:sz="4" w:space="0" w:color="auto"/>
              <w:left w:val="single" w:sz="4" w:space="0" w:color="auto"/>
              <w:bottom w:val="single" w:sz="4" w:space="0" w:color="auto"/>
              <w:right w:val="single" w:sz="4" w:space="0" w:color="auto"/>
            </w:tcBorders>
            <w:hideMark/>
          </w:tcPr>
          <w:p w14:paraId="680D8294"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22,22 %</w:t>
            </w:r>
          </w:p>
        </w:tc>
        <w:tc>
          <w:tcPr>
            <w:tcW w:w="1240" w:type="dxa"/>
            <w:tcBorders>
              <w:top w:val="single" w:sz="4" w:space="0" w:color="auto"/>
              <w:left w:val="single" w:sz="4" w:space="0" w:color="auto"/>
              <w:bottom w:val="single" w:sz="4" w:space="0" w:color="auto"/>
              <w:right w:val="single" w:sz="4" w:space="0" w:color="auto"/>
            </w:tcBorders>
            <w:hideMark/>
          </w:tcPr>
          <w:p w14:paraId="695748CC"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0</w:t>
            </w:r>
          </w:p>
        </w:tc>
        <w:tc>
          <w:tcPr>
            <w:tcW w:w="1116" w:type="dxa"/>
            <w:tcBorders>
              <w:top w:val="single" w:sz="4" w:space="0" w:color="auto"/>
              <w:left w:val="single" w:sz="4" w:space="0" w:color="auto"/>
              <w:bottom w:val="single" w:sz="4" w:space="0" w:color="auto"/>
              <w:right w:val="single" w:sz="4" w:space="0" w:color="auto"/>
            </w:tcBorders>
            <w:hideMark/>
          </w:tcPr>
          <w:p w14:paraId="5490A807"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16,7 %</w:t>
            </w:r>
          </w:p>
        </w:tc>
        <w:tc>
          <w:tcPr>
            <w:tcW w:w="1175" w:type="dxa"/>
            <w:tcBorders>
              <w:top w:val="single" w:sz="4" w:space="0" w:color="auto"/>
              <w:left w:val="single" w:sz="4" w:space="0" w:color="auto"/>
              <w:bottom w:val="single" w:sz="4" w:space="0" w:color="auto"/>
              <w:right w:val="single" w:sz="4" w:space="0" w:color="auto"/>
            </w:tcBorders>
            <w:hideMark/>
          </w:tcPr>
          <w:p w14:paraId="4C8B004A"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16,7 %</w:t>
            </w:r>
          </w:p>
        </w:tc>
      </w:tr>
      <w:tr w:rsidR="00A30D40" w:rsidRPr="00A30D40" w14:paraId="5F68D04C" w14:textId="77777777" w:rsidTr="00A30D40">
        <w:tc>
          <w:tcPr>
            <w:tcW w:w="2313" w:type="dxa"/>
            <w:tcBorders>
              <w:top w:val="single" w:sz="4" w:space="0" w:color="auto"/>
              <w:left w:val="single" w:sz="4" w:space="0" w:color="auto"/>
              <w:bottom w:val="single" w:sz="4" w:space="0" w:color="auto"/>
              <w:right w:val="single" w:sz="4" w:space="0" w:color="auto"/>
            </w:tcBorders>
            <w:hideMark/>
          </w:tcPr>
          <w:p w14:paraId="39C2EDB0"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Fizika</w:t>
            </w:r>
          </w:p>
        </w:tc>
        <w:tc>
          <w:tcPr>
            <w:tcW w:w="1320" w:type="dxa"/>
            <w:tcBorders>
              <w:top w:val="single" w:sz="4" w:space="0" w:color="auto"/>
              <w:left w:val="single" w:sz="4" w:space="0" w:color="auto"/>
              <w:bottom w:val="single" w:sz="4" w:space="0" w:color="auto"/>
              <w:right w:val="single" w:sz="4" w:space="0" w:color="auto"/>
            </w:tcBorders>
            <w:hideMark/>
          </w:tcPr>
          <w:p w14:paraId="062553FB"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40 %</w:t>
            </w:r>
          </w:p>
        </w:tc>
        <w:tc>
          <w:tcPr>
            <w:tcW w:w="1164" w:type="dxa"/>
            <w:tcBorders>
              <w:top w:val="single" w:sz="4" w:space="0" w:color="auto"/>
              <w:left w:val="single" w:sz="4" w:space="0" w:color="auto"/>
              <w:bottom w:val="single" w:sz="4" w:space="0" w:color="auto"/>
              <w:right w:val="single" w:sz="4" w:space="0" w:color="auto"/>
            </w:tcBorders>
            <w:hideMark/>
          </w:tcPr>
          <w:p w14:paraId="61136BE5"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w:t>
            </w:r>
          </w:p>
        </w:tc>
        <w:tc>
          <w:tcPr>
            <w:tcW w:w="1300" w:type="dxa"/>
            <w:tcBorders>
              <w:top w:val="single" w:sz="4" w:space="0" w:color="auto"/>
              <w:left w:val="single" w:sz="4" w:space="0" w:color="auto"/>
              <w:bottom w:val="single" w:sz="4" w:space="0" w:color="auto"/>
              <w:right w:val="single" w:sz="4" w:space="0" w:color="auto"/>
            </w:tcBorders>
            <w:hideMark/>
          </w:tcPr>
          <w:p w14:paraId="411F145F"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66,6 %</w:t>
            </w:r>
          </w:p>
        </w:tc>
        <w:tc>
          <w:tcPr>
            <w:tcW w:w="1240" w:type="dxa"/>
            <w:tcBorders>
              <w:top w:val="single" w:sz="4" w:space="0" w:color="auto"/>
              <w:left w:val="single" w:sz="4" w:space="0" w:color="auto"/>
              <w:bottom w:val="single" w:sz="4" w:space="0" w:color="auto"/>
              <w:right w:val="single" w:sz="4" w:space="0" w:color="auto"/>
            </w:tcBorders>
            <w:hideMark/>
          </w:tcPr>
          <w:p w14:paraId="605D54BB"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0</w:t>
            </w:r>
          </w:p>
        </w:tc>
        <w:tc>
          <w:tcPr>
            <w:tcW w:w="1116" w:type="dxa"/>
            <w:tcBorders>
              <w:top w:val="single" w:sz="4" w:space="0" w:color="auto"/>
              <w:left w:val="single" w:sz="4" w:space="0" w:color="auto"/>
              <w:bottom w:val="single" w:sz="4" w:space="0" w:color="auto"/>
              <w:right w:val="single" w:sz="4" w:space="0" w:color="auto"/>
            </w:tcBorders>
            <w:hideMark/>
          </w:tcPr>
          <w:p w14:paraId="77886A10"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25 %</w:t>
            </w:r>
          </w:p>
        </w:tc>
        <w:tc>
          <w:tcPr>
            <w:tcW w:w="1175" w:type="dxa"/>
            <w:tcBorders>
              <w:top w:val="single" w:sz="4" w:space="0" w:color="auto"/>
              <w:left w:val="single" w:sz="4" w:space="0" w:color="auto"/>
              <w:bottom w:val="single" w:sz="4" w:space="0" w:color="auto"/>
              <w:right w:val="single" w:sz="4" w:space="0" w:color="auto"/>
            </w:tcBorders>
            <w:hideMark/>
          </w:tcPr>
          <w:p w14:paraId="4759E9BD"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0</w:t>
            </w:r>
          </w:p>
        </w:tc>
      </w:tr>
      <w:tr w:rsidR="00A30D40" w:rsidRPr="00A30D40" w14:paraId="2F6C2929" w14:textId="77777777" w:rsidTr="00A30D40">
        <w:tc>
          <w:tcPr>
            <w:tcW w:w="2313" w:type="dxa"/>
            <w:tcBorders>
              <w:top w:val="single" w:sz="4" w:space="0" w:color="auto"/>
              <w:left w:val="single" w:sz="4" w:space="0" w:color="auto"/>
              <w:bottom w:val="single" w:sz="4" w:space="0" w:color="auto"/>
              <w:right w:val="single" w:sz="4" w:space="0" w:color="auto"/>
            </w:tcBorders>
            <w:hideMark/>
          </w:tcPr>
          <w:p w14:paraId="530BEF3D"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Chemija</w:t>
            </w:r>
          </w:p>
        </w:tc>
        <w:tc>
          <w:tcPr>
            <w:tcW w:w="1320" w:type="dxa"/>
            <w:tcBorders>
              <w:top w:val="single" w:sz="4" w:space="0" w:color="auto"/>
              <w:left w:val="single" w:sz="4" w:space="0" w:color="auto"/>
              <w:bottom w:val="single" w:sz="4" w:space="0" w:color="auto"/>
              <w:right w:val="single" w:sz="4" w:space="0" w:color="auto"/>
            </w:tcBorders>
            <w:hideMark/>
          </w:tcPr>
          <w:p w14:paraId="0BE5EC20"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w:t>
            </w:r>
          </w:p>
        </w:tc>
        <w:tc>
          <w:tcPr>
            <w:tcW w:w="1164" w:type="dxa"/>
            <w:tcBorders>
              <w:top w:val="single" w:sz="4" w:space="0" w:color="auto"/>
              <w:left w:val="single" w:sz="4" w:space="0" w:color="auto"/>
              <w:bottom w:val="single" w:sz="4" w:space="0" w:color="auto"/>
              <w:right w:val="single" w:sz="4" w:space="0" w:color="auto"/>
            </w:tcBorders>
            <w:hideMark/>
          </w:tcPr>
          <w:p w14:paraId="0EA04FDC"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w:t>
            </w:r>
          </w:p>
        </w:tc>
        <w:tc>
          <w:tcPr>
            <w:tcW w:w="1300" w:type="dxa"/>
            <w:tcBorders>
              <w:top w:val="single" w:sz="4" w:space="0" w:color="auto"/>
              <w:left w:val="single" w:sz="4" w:space="0" w:color="auto"/>
              <w:bottom w:val="single" w:sz="4" w:space="0" w:color="auto"/>
              <w:right w:val="single" w:sz="4" w:space="0" w:color="auto"/>
            </w:tcBorders>
            <w:hideMark/>
          </w:tcPr>
          <w:p w14:paraId="3724624B"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100 %</w:t>
            </w:r>
          </w:p>
        </w:tc>
        <w:tc>
          <w:tcPr>
            <w:tcW w:w="1240" w:type="dxa"/>
            <w:tcBorders>
              <w:top w:val="single" w:sz="4" w:space="0" w:color="auto"/>
              <w:left w:val="single" w:sz="4" w:space="0" w:color="auto"/>
              <w:bottom w:val="single" w:sz="4" w:space="0" w:color="auto"/>
              <w:right w:val="single" w:sz="4" w:space="0" w:color="auto"/>
            </w:tcBorders>
            <w:hideMark/>
          </w:tcPr>
          <w:p w14:paraId="09DBBA01"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0</w:t>
            </w:r>
          </w:p>
        </w:tc>
        <w:tc>
          <w:tcPr>
            <w:tcW w:w="1116" w:type="dxa"/>
            <w:tcBorders>
              <w:top w:val="single" w:sz="4" w:space="0" w:color="auto"/>
              <w:left w:val="single" w:sz="4" w:space="0" w:color="auto"/>
              <w:bottom w:val="single" w:sz="4" w:space="0" w:color="auto"/>
              <w:right w:val="single" w:sz="4" w:space="0" w:color="auto"/>
            </w:tcBorders>
            <w:hideMark/>
          </w:tcPr>
          <w:p w14:paraId="4D7B7B46"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75 %</w:t>
            </w:r>
          </w:p>
        </w:tc>
        <w:tc>
          <w:tcPr>
            <w:tcW w:w="1175" w:type="dxa"/>
            <w:tcBorders>
              <w:top w:val="single" w:sz="4" w:space="0" w:color="auto"/>
              <w:left w:val="single" w:sz="4" w:space="0" w:color="auto"/>
              <w:bottom w:val="single" w:sz="4" w:space="0" w:color="auto"/>
              <w:right w:val="single" w:sz="4" w:space="0" w:color="auto"/>
            </w:tcBorders>
            <w:hideMark/>
          </w:tcPr>
          <w:p w14:paraId="15350E24" w14:textId="77777777" w:rsidR="00A30D40" w:rsidRPr="00A30D40" w:rsidRDefault="00A30D40" w:rsidP="00A30D40">
            <w:pPr>
              <w:pStyle w:val="Sraopastraipa"/>
              <w:tabs>
                <w:tab w:val="left" w:pos="851"/>
              </w:tabs>
              <w:ind w:left="0"/>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0</w:t>
            </w:r>
          </w:p>
        </w:tc>
      </w:tr>
    </w:tbl>
    <w:p w14:paraId="6373D891" w14:textId="77777777" w:rsidR="00A30D40" w:rsidRPr="00A30D40" w:rsidRDefault="00A30D40" w:rsidP="00A30D40">
      <w:pPr>
        <w:pStyle w:val="Sraopastraipa"/>
        <w:tabs>
          <w:tab w:val="left" w:pos="851"/>
        </w:tabs>
        <w:spacing w:after="0" w:line="240" w:lineRule="auto"/>
        <w:ind w:left="0"/>
        <w:rPr>
          <w:rFonts w:ascii="Times New Roman" w:eastAsiaTheme="minorEastAsia" w:hAnsi="Times New Roman" w:cs="Times New Roman"/>
          <w:sz w:val="24"/>
          <w:szCs w:val="24"/>
        </w:rPr>
      </w:pPr>
    </w:p>
    <w:p w14:paraId="6E48283C" w14:textId="7FBE20E7" w:rsidR="00A30D40" w:rsidRDefault="00CE4964" w:rsidP="00A30D4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Daroma pažanga:</w:t>
      </w:r>
    </w:p>
    <w:p w14:paraId="13FAA6A9" w14:textId="1721B9BE" w:rsidR="00CE4964" w:rsidRPr="00A30D40" w:rsidRDefault="00CE4964" w:rsidP="00CE4964">
      <w:pPr>
        <w:pStyle w:val="Sraopastraipa"/>
        <w:numPr>
          <w:ilvl w:val="0"/>
          <w:numId w:val="8"/>
        </w:numPr>
        <w:tabs>
          <w:tab w:val="left" w:pos="709"/>
        </w:tabs>
        <w:spacing w:after="0" w:line="240" w:lineRule="auto"/>
        <w:ind w:left="0" w:firstLine="360"/>
        <w:jc w:val="both"/>
        <w:rPr>
          <w:rFonts w:ascii="Times New Roman" w:eastAsiaTheme="minorEastAsia" w:hAnsi="Times New Roman" w:cs="Times New Roman"/>
          <w:sz w:val="24"/>
          <w:szCs w:val="24"/>
        </w:rPr>
      </w:pPr>
      <w:r w:rsidRPr="00A30D40">
        <w:rPr>
          <w:rFonts w:ascii="Times New Roman" w:eastAsiaTheme="minorEastAsia" w:hAnsi="Times New Roman" w:cs="Times New Roman"/>
          <w:sz w:val="24"/>
          <w:szCs w:val="24"/>
        </w:rPr>
        <w:t xml:space="preserve">Kiekvienais metais </w:t>
      </w:r>
      <w:r>
        <w:rPr>
          <w:rFonts w:ascii="Times New Roman" w:eastAsiaTheme="minorEastAsia" w:hAnsi="Times New Roman" w:cs="Times New Roman"/>
          <w:sz w:val="24"/>
          <w:szCs w:val="24"/>
        </w:rPr>
        <w:t>yra</w:t>
      </w:r>
      <w:r w:rsidRPr="00A30D40">
        <w:rPr>
          <w:rFonts w:ascii="Times New Roman" w:eastAsiaTheme="minorEastAsia" w:hAnsi="Times New Roman" w:cs="Times New Roman"/>
          <w:sz w:val="24"/>
          <w:szCs w:val="24"/>
        </w:rPr>
        <w:t xml:space="preserve"> abiturientų, išlaikiusių egzaminus aukščiausiu įvertinimu: 2019 m. matematikos vieno kandidato, 2020 m. anglų kalbos dviejų kandidatų, 2021 m. informacinių technologijų ir anglų kalbos žinios įvertintos 100 balų.</w:t>
      </w:r>
    </w:p>
    <w:p w14:paraId="3C013FB2" w14:textId="09921A74" w:rsidR="00CE4964" w:rsidRPr="00CE4964" w:rsidRDefault="00CE4964" w:rsidP="00CE4964">
      <w:pPr>
        <w:pStyle w:val="Sraopastraipa"/>
        <w:numPr>
          <w:ilvl w:val="0"/>
          <w:numId w:val="8"/>
        </w:numPr>
        <w:tabs>
          <w:tab w:val="left" w:pos="709"/>
        </w:tabs>
        <w:spacing w:after="0" w:line="240" w:lineRule="auto"/>
        <w:ind w:left="0" w:firstLine="284"/>
        <w:jc w:val="both"/>
        <w:rPr>
          <w:rFonts w:ascii="Times New Roman" w:eastAsia="Times New Roman" w:hAnsi="Times New Roman" w:cs="Times New Roman"/>
          <w:b/>
          <w:sz w:val="24"/>
          <w:szCs w:val="24"/>
        </w:rPr>
      </w:pPr>
      <w:r w:rsidRPr="00A30D40">
        <w:rPr>
          <w:rFonts w:ascii="Times New Roman" w:eastAsiaTheme="minorEastAsia" w:hAnsi="Times New Roman" w:cs="Times New Roman"/>
          <w:sz w:val="24"/>
          <w:szCs w:val="24"/>
        </w:rPr>
        <w:t>Didėj</w:t>
      </w:r>
      <w:r>
        <w:rPr>
          <w:rFonts w:ascii="Times New Roman" w:eastAsiaTheme="minorEastAsia" w:hAnsi="Times New Roman" w:cs="Times New Roman"/>
          <w:sz w:val="24"/>
          <w:szCs w:val="24"/>
        </w:rPr>
        <w:t>a</w:t>
      </w:r>
      <w:r w:rsidRPr="00A30D40">
        <w:rPr>
          <w:rFonts w:ascii="Times New Roman" w:eastAsiaTheme="minorEastAsia" w:hAnsi="Times New Roman" w:cs="Times New Roman"/>
          <w:sz w:val="24"/>
          <w:szCs w:val="24"/>
        </w:rPr>
        <w:t xml:space="preserve"> abiturientų, išlaikiusiųjų anglų kalbos, istorijos, lietuvių kalbos ir literatūros egzaminus pagrindiniu pasiekimų lygiu, dalis</w:t>
      </w:r>
      <w:r>
        <w:rPr>
          <w:rFonts w:ascii="Times New Roman" w:eastAsiaTheme="minorEastAsia" w:hAnsi="Times New Roman" w:cs="Times New Roman"/>
          <w:sz w:val="24"/>
          <w:szCs w:val="24"/>
        </w:rPr>
        <w:t>.</w:t>
      </w:r>
    </w:p>
    <w:p w14:paraId="7961C3F2" w14:textId="6CF54883" w:rsidR="00CE4964" w:rsidRPr="00CE4964" w:rsidRDefault="00CE4964" w:rsidP="00187334">
      <w:pPr>
        <w:pStyle w:val="Sraopastraipa"/>
        <w:numPr>
          <w:ilvl w:val="0"/>
          <w:numId w:val="8"/>
        </w:numPr>
        <w:tabs>
          <w:tab w:val="left" w:pos="709"/>
        </w:tabs>
        <w:spacing w:after="0" w:line="240" w:lineRule="auto"/>
        <w:ind w:left="0" w:firstLine="284"/>
        <w:jc w:val="both"/>
        <w:rPr>
          <w:rFonts w:ascii="Times New Roman" w:eastAsia="Times New Roman" w:hAnsi="Times New Roman" w:cs="Times New Roman"/>
          <w:b/>
          <w:sz w:val="24"/>
          <w:szCs w:val="24"/>
        </w:rPr>
      </w:pPr>
      <w:r w:rsidRPr="00CE4964">
        <w:rPr>
          <w:rFonts w:ascii="Times New Roman" w:eastAsiaTheme="minorEastAsia" w:hAnsi="Times New Roman" w:cs="Times New Roman"/>
          <w:sz w:val="24"/>
          <w:szCs w:val="24"/>
        </w:rPr>
        <w:t>Didėja abiturientų, išlaikiusiųjų anglų kalbos, lietuvių kalbos ir literatūros, biologijos, istorijos (išskyrus 2021 m.), informacinių technologijų (išskyrus 2020 m.)</w:t>
      </w:r>
      <w:r w:rsidR="000C1B06">
        <w:rPr>
          <w:rFonts w:ascii="Times New Roman" w:eastAsiaTheme="minorEastAsia" w:hAnsi="Times New Roman" w:cs="Times New Roman"/>
          <w:sz w:val="24"/>
          <w:szCs w:val="24"/>
        </w:rPr>
        <w:t xml:space="preserve"> </w:t>
      </w:r>
      <w:r w:rsidRPr="00CE4964">
        <w:rPr>
          <w:rFonts w:ascii="Times New Roman" w:eastAsiaTheme="minorEastAsia" w:hAnsi="Times New Roman" w:cs="Times New Roman"/>
          <w:sz w:val="24"/>
          <w:szCs w:val="24"/>
        </w:rPr>
        <w:t>egzaminus aukštesniuoju pasiekimų lygiu, dalis.</w:t>
      </w:r>
    </w:p>
    <w:p w14:paraId="24EAAA17" w14:textId="0F9A95C6" w:rsidR="00220A42" w:rsidRDefault="00CE4964" w:rsidP="00CE496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Veiksmai ateičiai.  </w:t>
      </w:r>
      <w:r w:rsidRPr="00704CD4">
        <w:rPr>
          <w:rFonts w:ascii="Times New Roman" w:eastAsia="Times New Roman" w:hAnsi="Times New Roman" w:cs="Times New Roman"/>
          <w:bCs/>
          <w:sz w:val="24"/>
          <w:szCs w:val="24"/>
        </w:rPr>
        <w:t>Siek</w:t>
      </w:r>
      <w:r w:rsidR="00220A42">
        <w:rPr>
          <w:rFonts w:ascii="Times New Roman" w:eastAsia="Times New Roman" w:hAnsi="Times New Roman" w:cs="Times New Roman"/>
          <w:bCs/>
          <w:sz w:val="24"/>
          <w:szCs w:val="24"/>
        </w:rPr>
        <w:t>iant,</w:t>
      </w:r>
      <w:r w:rsidRPr="00704CD4">
        <w:rPr>
          <w:rFonts w:ascii="Times New Roman" w:eastAsia="Times New Roman" w:hAnsi="Times New Roman" w:cs="Times New Roman"/>
          <w:bCs/>
          <w:sz w:val="24"/>
          <w:szCs w:val="24"/>
        </w:rPr>
        <w:t xml:space="preserve"> kad mažėtų</w:t>
      </w:r>
      <w:r w:rsidR="00704CD4" w:rsidRPr="00704CD4">
        <w:rPr>
          <w:rFonts w:ascii="Times New Roman" w:eastAsia="Times New Roman" w:hAnsi="Times New Roman" w:cs="Times New Roman"/>
          <w:bCs/>
          <w:sz w:val="24"/>
          <w:szCs w:val="24"/>
        </w:rPr>
        <w:t xml:space="preserve"> abiturientų</w:t>
      </w:r>
      <w:r w:rsidR="000F1100">
        <w:rPr>
          <w:rFonts w:ascii="Times New Roman" w:eastAsia="Times New Roman" w:hAnsi="Times New Roman" w:cs="Times New Roman"/>
          <w:bCs/>
          <w:sz w:val="24"/>
          <w:szCs w:val="24"/>
        </w:rPr>
        <w:t>,</w:t>
      </w:r>
      <w:r w:rsidR="00704CD4" w:rsidRPr="00704CD4">
        <w:rPr>
          <w:rFonts w:ascii="Times New Roman" w:eastAsia="Times New Roman" w:hAnsi="Times New Roman" w:cs="Times New Roman"/>
          <w:bCs/>
          <w:sz w:val="24"/>
          <w:szCs w:val="24"/>
        </w:rPr>
        <w:t xml:space="preserve"> neišlaikiusiųjų VBE</w:t>
      </w:r>
      <w:r w:rsidR="000F1100">
        <w:rPr>
          <w:rFonts w:ascii="Times New Roman" w:eastAsia="Times New Roman" w:hAnsi="Times New Roman" w:cs="Times New Roman"/>
          <w:bCs/>
          <w:sz w:val="24"/>
          <w:szCs w:val="24"/>
        </w:rPr>
        <w:t>,</w:t>
      </w:r>
      <w:r w:rsidR="00704CD4" w:rsidRPr="00704CD4">
        <w:rPr>
          <w:rFonts w:ascii="Times New Roman" w:eastAsia="Times New Roman" w:hAnsi="Times New Roman" w:cs="Times New Roman"/>
          <w:bCs/>
          <w:sz w:val="24"/>
          <w:szCs w:val="24"/>
        </w:rPr>
        <w:t xml:space="preserve"> skaičius</w:t>
      </w:r>
      <w:r w:rsidR="00220A42">
        <w:rPr>
          <w:rFonts w:ascii="Times New Roman" w:eastAsia="Times New Roman" w:hAnsi="Times New Roman" w:cs="Times New Roman"/>
          <w:bCs/>
          <w:sz w:val="24"/>
          <w:szCs w:val="24"/>
        </w:rPr>
        <w:t>:</w:t>
      </w:r>
    </w:p>
    <w:p w14:paraId="70EB5F4E" w14:textId="010E74AB" w:rsidR="00220A42" w:rsidRPr="00335ADE" w:rsidRDefault="00220A42" w:rsidP="00335ADE">
      <w:pPr>
        <w:pStyle w:val="Sraopastraipa"/>
        <w:numPr>
          <w:ilvl w:val="0"/>
          <w:numId w:val="24"/>
        </w:numPr>
        <w:tabs>
          <w:tab w:val="left" w:pos="284"/>
          <w:tab w:val="left" w:pos="360"/>
          <w:tab w:val="left" w:pos="567"/>
        </w:tabs>
        <w:spacing w:after="0" w:line="240" w:lineRule="auto"/>
        <w:ind w:left="0" w:firstLine="284"/>
        <w:rPr>
          <w:rFonts w:ascii="Times New Roman" w:hAnsi="Times New Roman" w:cs="Times New Roman"/>
          <w:color w:val="111111"/>
          <w:sz w:val="24"/>
          <w:szCs w:val="24"/>
        </w:rPr>
      </w:pPr>
      <w:r w:rsidRPr="00335ADE">
        <w:rPr>
          <w:rFonts w:ascii="Times New Roman" w:hAnsi="Times New Roman" w:cs="Times New Roman"/>
          <w:color w:val="111111"/>
          <w:sz w:val="24"/>
          <w:szCs w:val="24"/>
        </w:rPr>
        <w:t>Mokinių pasiekimų gerinimą aptarti su švietimo įstaigų vadovais, įtraukti į vadovų metinių užduočių realizavimą.</w:t>
      </w:r>
    </w:p>
    <w:p w14:paraId="10B42501" w14:textId="77777777" w:rsidR="00220A42" w:rsidRPr="00335ADE" w:rsidRDefault="00220A42" w:rsidP="00335ADE">
      <w:pPr>
        <w:pStyle w:val="Sraopastraipa"/>
        <w:numPr>
          <w:ilvl w:val="0"/>
          <w:numId w:val="24"/>
        </w:numPr>
        <w:spacing w:after="0" w:line="240" w:lineRule="auto"/>
        <w:rPr>
          <w:rFonts w:ascii="Times New Roman" w:hAnsi="Times New Roman" w:cs="Times New Roman"/>
          <w:color w:val="111111"/>
          <w:sz w:val="24"/>
          <w:szCs w:val="24"/>
        </w:rPr>
      </w:pPr>
      <w:r w:rsidRPr="00335ADE">
        <w:rPr>
          <w:rFonts w:ascii="Times New Roman" w:hAnsi="Times New Roman" w:cs="Times New Roman"/>
          <w:color w:val="111111"/>
          <w:sz w:val="24"/>
          <w:szCs w:val="24"/>
        </w:rPr>
        <w:t>Tobulinti vadybinės ir pedagoginės veiklos kokybę.</w:t>
      </w:r>
    </w:p>
    <w:p w14:paraId="69FC5FF7" w14:textId="69F6C53E" w:rsidR="00220A42" w:rsidRDefault="00220A42" w:rsidP="00335ADE">
      <w:pPr>
        <w:pStyle w:val="Sraopastraipa"/>
        <w:numPr>
          <w:ilvl w:val="0"/>
          <w:numId w:val="24"/>
        </w:numPr>
        <w:spacing w:after="0" w:line="240" w:lineRule="auto"/>
        <w:rPr>
          <w:rFonts w:ascii="Times New Roman" w:hAnsi="Times New Roman" w:cs="Times New Roman"/>
          <w:color w:val="111111"/>
          <w:sz w:val="24"/>
          <w:szCs w:val="24"/>
        </w:rPr>
      </w:pPr>
      <w:r w:rsidRPr="00335ADE">
        <w:rPr>
          <w:rFonts w:ascii="Times New Roman" w:hAnsi="Times New Roman" w:cs="Times New Roman"/>
          <w:color w:val="111111"/>
          <w:sz w:val="24"/>
          <w:szCs w:val="24"/>
        </w:rPr>
        <w:t xml:space="preserve">Tęsti gabių vaikų skatinimo programą.  </w:t>
      </w:r>
    </w:p>
    <w:p w14:paraId="3AF9CB8B" w14:textId="7C81F01C" w:rsidR="0069732E" w:rsidRPr="00335ADE" w:rsidRDefault="0069732E" w:rsidP="00335ADE">
      <w:pPr>
        <w:pStyle w:val="Sraopastraipa"/>
        <w:numPr>
          <w:ilvl w:val="0"/>
          <w:numId w:val="24"/>
        </w:numPr>
        <w:spacing w:after="0" w:line="240" w:lineRule="auto"/>
        <w:rPr>
          <w:rFonts w:ascii="Times New Roman" w:hAnsi="Times New Roman" w:cs="Times New Roman"/>
          <w:color w:val="111111"/>
          <w:sz w:val="24"/>
          <w:szCs w:val="24"/>
        </w:rPr>
      </w:pPr>
      <w:r>
        <w:rPr>
          <w:rFonts w:ascii="Times New Roman" w:hAnsi="Times New Roman" w:cs="Times New Roman"/>
          <w:color w:val="111111"/>
          <w:sz w:val="24"/>
          <w:szCs w:val="24"/>
        </w:rPr>
        <w:t>Plėtoti mokinių profesinį orientavimą, kad mokiniai tikslingai pasirinktų VBE.</w:t>
      </w:r>
    </w:p>
    <w:p w14:paraId="5371A04B" w14:textId="387076D1" w:rsidR="00CE4964" w:rsidRDefault="00704CD4" w:rsidP="00220A42">
      <w:pPr>
        <w:spacing w:after="0" w:line="240" w:lineRule="auto"/>
        <w:jc w:val="both"/>
        <w:rPr>
          <w:rFonts w:ascii="Times New Roman" w:eastAsia="Times New Roman" w:hAnsi="Times New Roman" w:cs="Times New Roman"/>
          <w:bCs/>
          <w:sz w:val="24"/>
          <w:szCs w:val="24"/>
        </w:rPr>
      </w:pPr>
      <w:r w:rsidRPr="00704CD4">
        <w:rPr>
          <w:rFonts w:ascii="Times New Roman" w:eastAsia="Times New Roman" w:hAnsi="Times New Roman" w:cs="Times New Roman"/>
          <w:bCs/>
          <w:sz w:val="24"/>
          <w:szCs w:val="24"/>
        </w:rPr>
        <w:t xml:space="preserve"> </w:t>
      </w:r>
    </w:p>
    <w:p w14:paraId="4D8AF802" w14:textId="67593486" w:rsidR="000F1100" w:rsidRDefault="000F1100" w:rsidP="00220A42">
      <w:pPr>
        <w:spacing w:after="0" w:line="240" w:lineRule="auto"/>
        <w:jc w:val="both"/>
        <w:rPr>
          <w:rFonts w:ascii="Times New Roman" w:eastAsia="Times New Roman" w:hAnsi="Times New Roman" w:cs="Times New Roman"/>
          <w:bCs/>
          <w:sz w:val="24"/>
          <w:szCs w:val="24"/>
        </w:rPr>
      </w:pPr>
    </w:p>
    <w:p w14:paraId="6440E3AD" w14:textId="286B4C60" w:rsidR="000F1100" w:rsidRDefault="000F1100" w:rsidP="00220A42">
      <w:pPr>
        <w:spacing w:after="0" w:line="240" w:lineRule="auto"/>
        <w:jc w:val="both"/>
        <w:rPr>
          <w:rFonts w:ascii="Times New Roman" w:eastAsia="Times New Roman" w:hAnsi="Times New Roman" w:cs="Times New Roman"/>
          <w:bCs/>
          <w:sz w:val="24"/>
          <w:szCs w:val="24"/>
        </w:rPr>
      </w:pPr>
    </w:p>
    <w:p w14:paraId="375DC143" w14:textId="77777777" w:rsidR="000F1100" w:rsidRPr="00A30D40" w:rsidRDefault="000F1100" w:rsidP="00220A42">
      <w:pPr>
        <w:spacing w:after="0" w:line="240" w:lineRule="auto"/>
        <w:jc w:val="both"/>
        <w:rPr>
          <w:rFonts w:ascii="Times New Roman" w:eastAsia="Times New Roman" w:hAnsi="Times New Roman" w:cs="Times New Roman"/>
          <w:b/>
          <w:sz w:val="24"/>
          <w:szCs w:val="24"/>
        </w:rPr>
      </w:pPr>
    </w:p>
    <w:p w14:paraId="613C85C6" w14:textId="445EF40E" w:rsidR="00A30D40" w:rsidRPr="00A30D40" w:rsidRDefault="00C973F4" w:rsidP="00A30D40">
      <w:pPr>
        <w:spacing w:after="0" w:line="240" w:lineRule="auto"/>
        <w:rPr>
          <w:rFonts w:ascii="Times New Roman" w:eastAsia="Times New Roman" w:hAnsi="Times New Roman" w:cs="Times New Roman"/>
          <w:b/>
          <w:caps/>
          <w:sz w:val="24"/>
          <w:szCs w:val="24"/>
        </w:rPr>
      </w:pPr>
      <w:r>
        <w:rPr>
          <w:rFonts w:ascii="Times New Roman" w:eastAsia="Times New Roman" w:hAnsi="Times New Roman" w:cs="Times New Roman"/>
          <w:b/>
          <w:sz w:val="24"/>
          <w:szCs w:val="24"/>
        </w:rPr>
        <w:lastRenderedPageBreak/>
        <w:t xml:space="preserve">8. </w:t>
      </w:r>
      <w:r w:rsidR="00A30D40" w:rsidRPr="00A30D40">
        <w:rPr>
          <w:rFonts w:ascii="Times New Roman" w:eastAsia="Times New Roman" w:hAnsi="Times New Roman" w:cs="Times New Roman"/>
          <w:b/>
          <w:sz w:val="24"/>
          <w:szCs w:val="24"/>
        </w:rPr>
        <w:t xml:space="preserve">Mokinių, baigusių pagrindinio ugdymo programą, tolimesnė veikla </w:t>
      </w:r>
    </w:p>
    <w:p w14:paraId="69E4E00F" w14:textId="77777777" w:rsidR="00A30D40" w:rsidRPr="00A30D40" w:rsidRDefault="00A30D40" w:rsidP="00A30D40">
      <w:pPr>
        <w:spacing w:after="0" w:line="240" w:lineRule="auto"/>
        <w:rPr>
          <w:rFonts w:ascii="Times New Roman" w:eastAsia="Times New Roman" w:hAnsi="Times New Roman" w:cs="Times New Roman"/>
          <w:b/>
          <w:sz w:val="24"/>
          <w:szCs w:val="24"/>
        </w:rPr>
      </w:pPr>
    </w:p>
    <w:p w14:paraId="0C748535" w14:textId="77777777" w:rsidR="00A30D40" w:rsidRPr="00A30D40" w:rsidRDefault="00A30D40" w:rsidP="002A4DBD">
      <w:pPr>
        <w:spacing w:after="0" w:line="240" w:lineRule="auto"/>
        <w:ind w:firstLine="851"/>
        <w:jc w:val="both"/>
        <w:rPr>
          <w:rFonts w:ascii="Times New Roman" w:hAnsi="Times New Roman" w:cs="Times New Roman"/>
          <w:bCs/>
          <w:sz w:val="24"/>
          <w:szCs w:val="24"/>
        </w:rPr>
      </w:pPr>
      <w:r w:rsidRPr="00A30D40">
        <w:rPr>
          <w:rFonts w:ascii="Times New Roman" w:hAnsi="Times New Roman" w:cs="Times New Roman"/>
          <w:bCs/>
          <w:sz w:val="24"/>
          <w:szCs w:val="24"/>
        </w:rPr>
        <w:t>Analizuojant mokinių, baigusių pagrindinio ugdymo programą 2019 m., 2020 m., 2021 m. tolimesnę veiklą, išryškėja tendencija, kad kiekvienais metais vis mažesnė dalis mūsų savivaldybės dešimtokų, norėdami įgyti vidurinį išsilavinimą, renkasi kitos savivaldybės gimnazijas bei profesinio rengimo centrus (toliau – PRC):</w:t>
      </w:r>
    </w:p>
    <w:p w14:paraId="6D26E8FD" w14:textId="77777777" w:rsidR="00A30D40" w:rsidRPr="00A30D40" w:rsidRDefault="00A30D40" w:rsidP="002A4DBD">
      <w:pPr>
        <w:spacing w:after="0" w:line="240" w:lineRule="auto"/>
        <w:ind w:left="567" w:firstLine="218"/>
        <w:jc w:val="both"/>
        <w:rPr>
          <w:rFonts w:ascii="Times New Roman" w:hAnsi="Times New Roman" w:cs="Times New Roman"/>
          <w:bCs/>
          <w:sz w:val="24"/>
          <w:szCs w:val="24"/>
        </w:rPr>
      </w:pPr>
    </w:p>
    <w:tbl>
      <w:tblPr>
        <w:tblStyle w:val="Lentelstinklelis"/>
        <w:tblW w:w="0" w:type="auto"/>
        <w:tblInd w:w="-5" w:type="dxa"/>
        <w:tblLook w:val="04A0" w:firstRow="1" w:lastRow="0" w:firstColumn="1" w:lastColumn="0" w:noHBand="0" w:noVBand="1"/>
      </w:tblPr>
      <w:tblGrid>
        <w:gridCol w:w="1418"/>
        <w:gridCol w:w="2049"/>
        <w:gridCol w:w="1996"/>
        <w:gridCol w:w="1390"/>
        <w:gridCol w:w="1390"/>
        <w:gridCol w:w="1390"/>
      </w:tblGrid>
      <w:tr w:rsidR="00A30D40" w:rsidRPr="00A30D40" w14:paraId="38A7D9ED" w14:textId="77777777" w:rsidTr="00A30D40">
        <w:tc>
          <w:tcPr>
            <w:tcW w:w="1418" w:type="dxa"/>
            <w:tcBorders>
              <w:top w:val="single" w:sz="4" w:space="0" w:color="auto"/>
              <w:left w:val="single" w:sz="4" w:space="0" w:color="auto"/>
              <w:bottom w:val="single" w:sz="4" w:space="0" w:color="auto"/>
              <w:right w:val="single" w:sz="4" w:space="0" w:color="auto"/>
            </w:tcBorders>
            <w:hideMark/>
          </w:tcPr>
          <w:p w14:paraId="08C52E98" w14:textId="77777777" w:rsidR="00A30D40" w:rsidRPr="00A30D40" w:rsidRDefault="00A30D40" w:rsidP="00A30D40">
            <w:pPr>
              <w:rPr>
                <w:rFonts w:ascii="Times New Roman" w:hAnsi="Times New Roman" w:cs="Times New Roman"/>
                <w:bCs/>
                <w:sz w:val="24"/>
                <w:szCs w:val="24"/>
              </w:rPr>
            </w:pPr>
            <w:r w:rsidRPr="00A30D40">
              <w:rPr>
                <w:rFonts w:ascii="Times New Roman" w:hAnsi="Times New Roman" w:cs="Times New Roman"/>
                <w:bCs/>
                <w:sz w:val="24"/>
                <w:szCs w:val="24"/>
              </w:rPr>
              <w:t>Metai</w:t>
            </w:r>
          </w:p>
        </w:tc>
        <w:tc>
          <w:tcPr>
            <w:tcW w:w="2049" w:type="dxa"/>
            <w:tcBorders>
              <w:top w:val="single" w:sz="4" w:space="0" w:color="auto"/>
              <w:left w:val="single" w:sz="4" w:space="0" w:color="auto"/>
              <w:bottom w:val="single" w:sz="4" w:space="0" w:color="auto"/>
              <w:right w:val="single" w:sz="4" w:space="0" w:color="auto"/>
            </w:tcBorders>
            <w:hideMark/>
          </w:tcPr>
          <w:p w14:paraId="0F993A4A" w14:textId="77777777" w:rsidR="00A30D40" w:rsidRPr="00A30D40" w:rsidRDefault="00A30D40" w:rsidP="00A30D40">
            <w:pPr>
              <w:rPr>
                <w:rFonts w:ascii="Times New Roman" w:hAnsi="Times New Roman" w:cs="Times New Roman"/>
                <w:bCs/>
                <w:sz w:val="24"/>
                <w:szCs w:val="24"/>
              </w:rPr>
            </w:pPr>
            <w:r w:rsidRPr="00A30D40">
              <w:rPr>
                <w:rFonts w:ascii="Times New Roman" w:hAnsi="Times New Roman" w:cs="Times New Roman"/>
                <w:bCs/>
                <w:sz w:val="24"/>
                <w:szCs w:val="24"/>
              </w:rPr>
              <w:t>Mokiniai, tęsiantys mokslą mūsų savivaldybės gimnazijose</w:t>
            </w:r>
          </w:p>
        </w:tc>
        <w:tc>
          <w:tcPr>
            <w:tcW w:w="1996" w:type="dxa"/>
            <w:tcBorders>
              <w:top w:val="single" w:sz="4" w:space="0" w:color="auto"/>
              <w:left w:val="single" w:sz="4" w:space="0" w:color="auto"/>
              <w:bottom w:val="single" w:sz="4" w:space="0" w:color="auto"/>
              <w:right w:val="single" w:sz="4" w:space="0" w:color="auto"/>
            </w:tcBorders>
            <w:hideMark/>
          </w:tcPr>
          <w:p w14:paraId="045DDDC9" w14:textId="77777777" w:rsidR="00A30D40" w:rsidRPr="00A30D40" w:rsidRDefault="00A30D40" w:rsidP="00A30D40">
            <w:pPr>
              <w:rPr>
                <w:rFonts w:ascii="Times New Roman" w:hAnsi="Times New Roman" w:cs="Times New Roman"/>
                <w:bCs/>
                <w:sz w:val="24"/>
                <w:szCs w:val="24"/>
              </w:rPr>
            </w:pPr>
            <w:r w:rsidRPr="00A30D40">
              <w:rPr>
                <w:rFonts w:ascii="Times New Roman" w:hAnsi="Times New Roman" w:cs="Times New Roman"/>
                <w:bCs/>
                <w:sz w:val="24"/>
                <w:szCs w:val="24"/>
              </w:rPr>
              <w:t>Mokiniai, tęsiantys mokslą kitos savivaldybės gimnazijose</w:t>
            </w:r>
          </w:p>
        </w:tc>
        <w:tc>
          <w:tcPr>
            <w:tcW w:w="1390" w:type="dxa"/>
            <w:tcBorders>
              <w:top w:val="single" w:sz="4" w:space="0" w:color="auto"/>
              <w:left w:val="single" w:sz="4" w:space="0" w:color="auto"/>
              <w:bottom w:val="single" w:sz="4" w:space="0" w:color="auto"/>
              <w:right w:val="single" w:sz="4" w:space="0" w:color="auto"/>
            </w:tcBorders>
            <w:hideMark/>
          </w:tcPr>
          <w:p w14:paraId="201224A4" w14:textId="77777777" w:rsidR="00A30D40" w:rsidRPr="00A30D40" w:rsidRDefault="00A30D40" w:rsidP="00A30D40">
            <w:pPr>
              <w:rPr>
                <w:rFonts w:ascii="Times New Roman" w:hAnsi="Times New Roman" w:cs="Times New Roman"/>
                <w:bCs/>
                <w:sz w:val="24"/>
                <w:szCs w:val="24"/>
              </w:rPr>
            </w:pPr>
            <w:r w:rsidRPr="00A30D40">
              <w:rPr>
                <w:rFonts w:ascii="Times New Roman" w:hAnsi="Times New Roman" w:cs="Times New Roman"/>
                <w:bCs/>
                <w:sz w:val="24"/>
                <w:szCs w:val="24"/>
              </w:rPr>
              <w:t>Mokiniai, tęsiantys mokslą PRC</w:t>
            </w:r>
          </w:p>
        </w:tc>
        <w:tc>
          <w:tcPr>
            <w:tcW w:w="1390" w:type="dxa"/>
            <w:tcBorders>
              <w:top w:val="single" w:sz="4" w:space="0" w:color="auto"/>
              <w:left w:val="single" w:sz="4" w:space="0" w:color="auto"/>
              <w:bottom w:val="single" w:sz="4" w:space="0" w:color="auto"/>
              <w:right w:val="single" w:sz="4" w:space="0" w:color="auto"/>
            </w:tcBorders>
          </w:tcPr>
          <w:p w14:paraId="73145907" w14:textId="77777777" w:rsidR="00A30D40" w:rsidRPr="00A30D40" w:rsidRDefault="00A30D40" w:rsidP="00A30D40">
            <w:pPr>
              <w:rPr>
                <w:rFonts w:ascii="Times New Roman" w:hAnsi="Times New Roman" w:cs="Times New Roman"/>
                <w:bCs/>
                <w:sz w:val="24"/>
                <w:szCs w:val="24"/>
              </w:rPr>
            </w:pPr>
          </w:p>
          <w:p w14:paraId="6EA85D3F" w14:textId="77777777" w:rsidR="00A30D40" w:rsidRPr="00A30D40" w:rsidRDefault="00A30D40" w:rsidP="00A30D40">
            <w:pPr>
              <w:rPr>
                <w:rFonts w:ascii="Times New Roman" w:hAnsi="Times New Roman" w:cs="Times New Roman"/>
                <w:bCs/>
                <w:sz w:val="24"/>
                <w:szCs w:val="24"/>
              </w:rPr>
            </w:pPr>
            <w:r w:rsidRPr="00A30D40">
              <w:rPr>
                <w:rFonts w:ascii="Times New Roman" w:hAnsi="Times New Roman" w:cs="Times New Roman"/>
                <w:bCs/>
                <w:sz w:val="24"/>
                <w:szCs w:val="24"/>
              </w:rPr>
              <w:t>Kita veikla</w:t>
            </w:r>
          </w:p>
        </w:tc>
        <w:tc>
          <w:tcPr>
            <w:tcW w:w="1390" w:type="dxa"/>
            <w:tcBorders>
              <w:top w:val="single" w:sz="4" w:space="0" w:color="auto"/>
              <w:left w:val="single" w:sz="4" w:space="0" w:color="auto"/>
              <w:bottom w:val="single" w:sz="4" w:space="0" w:color="auto"/>
              <w:right w:val="single" w:sz="4" w:space="0" w:color="auto"/>
            </w:tcBorders>
          </w:tcPr>
          <w:p w14:paraId="4C0E35E5" w14:textId="77777777" w:rsidR="00A30D40" w:rsidRPr="00A30D40" w:rsidRDefault="00A30D40" w:rsidP="00A30D40">
            <w:pPr>
              <w:rPr>
                <w:rFonts w:ascii="Times New Roman" w:hAnsi="Times New Roman" w:cs="Times New Roman"/>
                <w:bCs/>
                <w:sz w:val="24"/>
                <w:szCs w:val="24"/>
              </w:rPr>
            </w:pPr>
          </w:p>
          <w:p w14:paraId="58365D58" w14:textId="77777777" w:rsidR="00A30D40" w:rsidRPr="00A30D40" w:rsidRDefault="00A30D40" w:rsidP="00A30D40">
            <w:pPr>
              <w:rPr>
                <w:rFonts w:ascii="Times New Roman" w:hAnsi="Times New Roman" w:cs="Times New Roman"/>
                <w:bCs/>
                <w:sz w:val="24"/>
                <w:szCs w:val="24"/>
              </w:rPr>
            </w:pPr>
            <w:r w:rsidRPr="00A30D40">
              <w:rPr>
                <w:rFonts w:ascii="Times New Roman" w:hAnsi="Times New Roman" w:cs="Times New Roman"/>
                <w:bCs/>
                <w:sz w:val="24"/>
                <w:szCs w:val="24"/>
              </w:rPr>
              <w:t>Iš viso</w:t>
            </w:r>
          </w:p>
        </w:tc>
      </w:tr>
      <w:tr w:rsidR="00A30D40" w:rsidRPr="00A30D40" w14:paraId="365FD549" w14:textId="77777777" w:rsidTr="00A30D40">
        <w:tc>
          <w:tcPr>
            <w:tcW w:w="1418" w:type="dxa"/>
            <w:tcBorders>
              <w:top w:val="single" w:sz="4" w:space="0" w:color="auto"/>
              <w:left w:val="single" w:sz="4" w:space="0" w:color="auto"/>
              <w:bottom w:val="single" w:sz="4" w:space="0" w:color="auto"/>
              <w:right w:val="single" w:sz="4" w:space="0" w:color="auto"/>
            </w:tcBorders>
            <w:hideMark/>
          </w:tcPr>
          <w:p w14:paraId="1A603496" w14:textId="77777777" w:rsidR="00A30D40" w:rsidRPr="00A30D40" w:rsidRDefault="00A30D40" w:rsidP="00A30D40">
            <w:pPr>
              <w:rPr>
                <w:rFonts w:ascii="Times New Roman" w:hAnsi="Times New Roman" w:cs="Times New Roman"/>
                <w:bCs/>
                <w:sz w:val="24"/>
                <w:szCs w:val="24"/>
              </w:rPr>
            </w:pPr>
            <w:r w:rsidRPr="00A30D40">
              <w:rPr>
                <w:rFonts w:ascii="Times New Roman" w:hAnsi="Times New Roman" w:cs="Times New Roman"/>
                <w:bCs/>
                <w:sz w:val="24"/>
                <w:szCs w:val="24"/>
              </w:rPr>
              <w:t>2019 m.</w:t>
            </w:r>
          </w:p>
        </w:tc>
        <w:tc>
          <w:tcPr>
            <w:tcW w:w="2049" w:type="dxa"/>
            <w:tcBorders>
              <w:top w:val="single" w:sz="4" w:space="0" w:color="auto"/>
              <w:left w:val="single" w:sz="4" w:space="0" w:color="auto"/>
              <w:bottom w:val="single" w:sz="4" w:space="0" w:color="auto"/>
              <w:right w:val="single" w:sz="4" w:space="0" w:color="auto"/>
            </w:tcBorders>
            <w:hideMark/>
          </w:tcPr>
          <w:p w14:paraId="77CE3003" w14:textId="77777777" w:rsidR="00A30D40" w:rsidRPr="00A30D40" w:rsidRDefault="00A30D40" w:rsidP="00A30D40">
            <w:pPr>
              <w:rPr>
                <w:rFonts w:ascii="Times New Roman" w:hAnsi="Times New Roman" w:cs="Times New Roman"/>
                <w:bCs/>
                <w:sz w:val="24"/>
                <w:szCs w:val="24"/>
              </w:rPr>
            </w:pPr>
            <w:r w:rsidRPr="00A30D40">
              <w:rPr>
                <w:rFonts w:ascii="Times New Roman" w:hAnsi="Times New Roman" w:cs="Times New Roman"/>
                <w:bCs/>
                <w:sz w:val="24"/>
                <w:szCs w:val="24"/>
              </w:rPr>
              <w:t>67</w:t>
            </w:r>
          </w:p>
        </w:tc>
        <w:tc>
          <w:tcPr>
            <w:tcW w:w="1996" w:type="dxa"/>
            <w:tcBorders>
              <w:top w:val="single" w:sz="4" w:space="0" w:color="auto"/>
              <w:left w:val="single" w:sz="4" w:space="0" w:color="auto"/>
              <w:bottom w:val="single" w:sz="4" w:space="0" w:color="auto"/>
              <w:right w:val="single" w:sz="4" w:space="0" w:color="auto"/>
            </w:tcBorders>
            <w:hideMark/>
          </w:tcPr>
          <w:p w14:paraId="3C14D4E8" w14:textId="77777777" w:rsidR="00A30D40" w:rsidRPr="00A30D40" w:rsidRDefault="00A30D40" w:rsidP="00A30D40">
            <w:pPr>
              <w:rPr>
                <w:rFonts w:ascii="Times New Roman" w:hAnsi="Times New Roman" w:cs="Times New Roman"/>
                <w:bCs/>
                <w:sz w:val="24"/>
                <w:szCs w:val="24"/>
              </w:rPr>
            </w:pPr>
            <w:r w:rsidRPr="00A30D40">
              <w:rPr>
                <w:rFonts w:ascii="Times New Roman" w:hAnsi="Times New Roman" w:cs="Times New Roman"/>
                <w:bCs/>
                <w:sz w:val="24"/>
                <w:szCs w:val="24"/>
              </w:rPr>
              <w:t>15</w:t>
            </w:r>
          </w:p>
        </w:tc>
        <w:tc>
          <w:tcPr>
            <w:tcW w:w="1390" w:type="dxa"/>
            <w:tcBorders>
              <w:top w:val="single" w:sz="4" w:space="0" w:color="auto"/>
              <w:left w:val="single" w:sz="4" w:space="0" w:color="auto"/>
              <w:bottom w:val="single" w:sz="4" w:space="0" w:color="auto"/>
              <w:right w:val="single" w:sz="4" w:space="0" w:color="auto"/>
            </w:tcBorders>
            <w:hideMark/>
          </w:tcPr>
          <w:p w14:paraId="06389ED4" w14:textId="77777777" w:rsidR="00A30D40" w:rsidRPr="00A30D40" w:rsidRDefault="00A30D40" w:rsidP="00A30D40">
            <w:pPr>
              <w:rPr>
                <w:rFonts w:ascii="Times New Roman" w:hAnsi="Times New Roman" w:cs="Times New Roman"/>
                <w:bCs/>
                <w:sz w:val="24"/>
                <w:szCs w:val="24"/>
              </w:rPr>
            </w:pPr>
            <w:r w:rsidRPr="00A30D40">
              <w:rPr>
                <w:rFonts w:ascii="Times New Roman" w:hAnsi="Times New Roman" w:cs="Times New Roman"/>
                <w:bCs/>
                <w:sz w:val="24"/>
                <w:szCs w:val="24"/>
              </w:rPr>
              <w:t>32</w:t>
            </w:r>
          </w:p>
        </w:tc>
        <w:tc>
          <w:tcPr>
            <w:tcW w:w="1390" w:type="dxa"/>
            <w:tcBorders>
              <w:top w:val="single" w:sz="4" w:space="0" w:color="auto"/>
              <w:left w:val="single" w:sz="4" w:space="0" w:color="auto"/>
              <w:bottom w:val="single" w:sz="4" w:space="0" w:color="auto"/>
              <w:right w:val="single" w:sz="4" w:space="0" w:color="auto"/>
            </w:tcBorders>
            <w:hideMark/>
          </w:tcPr>
          <w:p w14:paraId="4531D6A0" w14:textId="77777777" w:rsidR="00A30D40" w:rsidRPr="00A30D40" w:rsidRDefault="00A30D40" w:rsidP="00A30D40">
            <w:pPr>
              <w:rPr>
                <w:rFonts w:ascii="Times New Roman" w:hAnsi="Times New Roman" w:cs="Times New Roman"/>
                <w:bCs/>
                <w:sz w:val="24"/>
                <w:szCs w:val="24"/>
              </w:rPr>
            </w:pPr>
            <w:r w:rsidRPr="00A30D40">
              <w:rPr>
                <w:rFonts w:ascii="Times New Roman" w:hAnsi="Times New Roman" w:cs="Times New Roman"/>
                <w:bCs/>
                <w:sz w:val="24"/>
                <w:szCs w:val="24"/>
              </w:rPr>
              <w:t>12</w:t>
            </w:r>
          </w:p>
        </w:tc>
        <w:tc>
          <w:tcPr>
            <w:tcW w:w="1390" w:type="dxa"/>
            <w:tcBorders>
              <w:top w:val="single" w:sz="4" w:space="0" w:color="auto"/>
              <w:left w:val="single" w:sz="4" w:space="0" w:color="auto"/>
              <w:bottom w:val="single" w:sz="4" w:space="0" w:color="auto"/>
              <w:right w:val="single" w:sz="4" w:space="0" w:color="auto"/>
            </w:tcBorders>
            <w:hideMark/>
          </w:tcPr>
          <w:p w14:paraId="24038707" w14:textId="77777777" w:rsidR="00A30D40" w:rsidRPr="00A30D40" w:rsidRDefault="00A30D40" w:rsidP="00A30D40">
            <w:pPr>
              <w:rPr>
                <w:rFonts w:ascii="Times New Roman" w:hAnsi="Times New Roman" w:cs="Times New Roman"/>
                <w:bCs/>
                <w:sz w:val="24"/>
                <w:szCs w:val="24"/>
              </w:rPr>
            </w:pPr>
            <w:r w:rsidRPr="00A30D40">
              <w:rPr>
                <w:rFonts w:ascii="Times New Roman" w:hAnsi="Times New Roman" w:cs="Times New Roman"/>
                <w:bCs/>
                <w:sz w:val="24"/>
                <w:szCs w:val="24"/>
              </w:rPr>
              <w:t>126</w:t>
            </w:r>
          </w:p>
        </w:tc>
      </w:tr>
      <w:tr w:rsidR="00A30D40" w:rsidRPr="00A30D40" w14:paraId="5A58CA27" w14:textId="77777777" w:rsidTr="00A30D40">
        <w:tc>
          <w:tcPr>
            <w:tcW w:w="1418" w:type="dxa"/>
            <w:tcBorders>
              <w:top w:val="single" w:sz="4" w:space="0" w:color="auto"/>
              <w:left w:val="single" w:sz="4" w:space="0" w:color="auto"/>
              <w:bottom w:val="single" w:sz="4" w:space="0" w:color="auto"/>
              <w:right w:val="single" w:sz="4" w:space="0" w:color="auto"/>
            </w:tcBorders>
            <w:hideMark/>
          </w:tcPr>
          <w:p w14:paraId="15861EC6" w14:textId="77777777" w:rsidR="00A30D40" w:rsidRPr="00A30D40" w:rsidRDefault="00A30D40" w:rsidP="00A30D40">
            <w:pPr>
              <w:rPr>
                <w:rFonts w:ascii="Times New Roman" w:hAnsi="Times New Roman" w:cs="Times New Roman"/>
                <w:bCs/>
                <w:sz w:val="24"/>
                <w:szCs w:val="24"/>
              </w:rPr>
            </w:pPr>
            <w:r w:rsidRPr="00A30D40">
              <w:rPr>
                <w:rFonts w:ascii="Times New Roman" w:hAnsi="Times New Roman" w:cs="Times New Roman"/>
                <w:bCs/>
                <w:sz w:val="24"/>
                <w:szCs w:val="24"/>
              </w:rPr>
              <w:t xml:space="preserve">2020 m. </w:t>
            </w:r>
          </w:p>
        </w:tc>
        <w:tc>
          <w:tcPr>
            <w:tcW w:w="2049" w:type="dxa"/>
            <w:tcBorders>
              <w:top w:val="single" w:sz="4" w:space="0" w:color="auto"/>
              <w:left w:val="single" w:sz="4" w:space="0" w:color="auto"/>
              <w:bottom w:val="single" w:sz="4" w:space="0" w:color="auto"/>
              <w:right w:val="single" w:sz="4" w:space="0" w:color="auto"/>
            </w:tcBorders>
            <w:hideMark/>
          </w:tcPr>
          <w:p w14:paraId="55574FD2" w14:textId="77777777" w:rsidR="00A30D40" w:rsidRPr="00A30D40" w:rsidRDefault="00A30D40" w:rsidP="00A30D40">
            <w:pPr>
              <w:rPr>
                <w:rFonts w:ascii="Times New Roman" w:hAnsi="Times New Roman" w:cs="Times New Roman"/>
                <w:bCs/>
                <w:sz w:val="24"/>
                <w:szCs w:val="24"/>
              </w:rPr>
            </w:pPr>
            <w:r w:rsidRPr="00A30D40">
              <w:rPr>
                <w:rFonts w:ascii="Times New Roman" w:hAnsi="Times New Roman" w:cs="Times New Roman"/>
                <w:bCs/>
                <w:sz w:val="24"/>
                <w:szCs w:val="24"/>
              </w:rPr>
              <w:t>58</w:t>
            </w:r>
          </w:p>
        </w:tc>
        <w:tc>
          <w:tcPr>
            <w:tcW w:w="1996" w:type="dxa"/>
            <w:tcBorders>
              <w:top w:val="single" w:sz="4" w:space="0" w:color="auto"/>
              <w:left w:val="single" w:sz="4" w:space="0" w:color="auto"/>
              <w:bottom w:val="single" w:sz="4" w:space="0" w:color="auto"/>
              <w:right w:val="single" w:sz="4" w:space="0" w:color="auto"/>
            </w:tcBorders>
            <w:hideMark/>
          </w:tcPr>
          <w:p w14:paraId="119E067B" w14:textId="77777777" w:rsidR="00A30D40" w:rsidRPr="00A30D40" w:rsidRDefault="00A30D40" w:rsidP="00A30D40">
            <w:pPr>
              <w:rPr>
                <w:rFonts w:ascii="Times New Roman" w:hAnsi="Times New Roman" w:cs="Times New Roman"/>
                <w:bCs/>
                <w:sz w:val="24"/>
                <w:szCs w:val="24"/>
              </w:rPr>
            </w:pPr>
            <w:r w:rsidRPr="00A30D40">
              <w:rPr>
                <w:rFonts w:ascii="Times New Roman" w:hAnsi="Times New Roman" w:cs="Times New Roman"/>
                <w:bCs/>
                <w:sz w:val="24"/>
                <w:szCs w:val="24"/>
              </w:rPr>
              <w:t>7</w:t>
            </w:r>
          </w:p>
        </w:tc>
        <w:tc>
          <w:tcPr>
            <w:tcW w:w="1390" w:type="dxa"/>
            <w:tcBorders>
              <w:top w:val="single" w:sz="4" w:space="0" w:color="auto"/>
              <w:left w:val="single" w:sz="4" w:space="0" w:color="auto"/>
              <w:bottom w:val="single" w:sz="4" w:space="0" w:color="auto"/>
              <w:right w:val="single" w:sz="4" w:space="0" w:color="auto"/>
            </w:tcBorders>
            <w:hideMark/>
          </w:tcPr>
          <w:p w14:paraId="766B5254" w14:textId="77777777" w:rsidR="00A30D40" w:rsidRPr="00A30D40" w:rsidRDefault="00A30D40" w:rsidP="00A30D40">
            <w:pPr>
              <w:rPr>
                <w:rFonts w:ascii="Times New Roman" w:hAnsi="Times New Roman" w:cs="Times New Roman"/>
                <w:bCs/>
                <w:sz w:val="24"/>
                <w:szCs w:val="24"/>
              </w:rPr>
            </w:pPr>
            <w:r w:rsidRPr="00A30D40">
              <w:rPr>
                <w:rFonts w:ascii="Times New Roman" w:hAnsi="Times New Roman" w:cs="Times New Roman"/>
                <w:bCs/>
                <w:sz w:val="24"/>
                <w:szCs w:val="24"/>
              </w:rPr>
              <w:t>30</w:t>
            </w:r>
          </w:p>
        </w:tc>
        <w:tc>
          <w:tcPr>
            <w:tcW w:w="1390" w:type="dxa"/>
            <w:tcBorders>
              <w:top w:val="single" w:sz="4" w:space="0" w:color="auto"/>
              <w:left w:val="single" w:sz="4" w:space="0" w:color="auto"/>
              <w:bottom w:val="single" w:sz="4" w:space="0" w:color="auto"/>
              <w:right w:val="single" w:sz="4" w:space="0" w:color="auto"/>
            </w:tcBorders>
            <w:hideMark/>
          </w:tcPr>
          <w:p w14:paraId="0E4262D2" w14:textId="77777777" w:rsidR="00A30D40" w:rsidRPr="00A30D40" w:rsidRDefault="00A30D40" w:rsidP="00A30D40">
            <w:pPr>
              <w:rPr>
                <w:rFonts w:ascii="Times New Roman" w:hAnsi="Times New Roman" w:cs="Times New Roman"/>
                <w:bCs/>
                <w:sz w:val="24"/>
                <w:szCs w:val="24"/>
              </w:rPr>
            </w:pPr>
            <w:r w:rsidRPr="00A30D40">
              <w:rPr>
                <w:rFonts w:ascii="Times New Roman" w:hAnsi="Times New Roman" w:cs="Times New Roman"/>
                <w:bCs/>
                <w:sz w:val="24"/>
                <w:szCs w:val="24"/>
              </w:rPr>
              <w:t>5</w:t>
            </w:r>
          </w:p>
        </w:tc>
        <w:tc>
          <w:tcPr>
            <w:tcW w:w="1390" w:type="dxa"/>
            <w:tcBorders>
              <w:top w:val="single" w:sz="4" w:space="0" w:color="auto"/>
              <w:left w:val="single" w:sz="4" w:space="0" w:color="auto"/>
              <w:bottom w:val="single" w:sz="4" w:space="0" w:color="auto"/>
              <w:right w:val="single" w:sz="4" w:space="0" w:color="auto"/>
            </w:tcBorders>
            <w:hideMark/>
          </w:tcPr>
          <w:p w14:paraId="23D5C0F9" w14:textId="77777777" w:rsidR="00A30D40" w:rsidRPr="00A30D40" w:rsidRDefault="00A30D40" w:rsidP="00A30D40">
            <w:pPr>
              <w:rPr>
                <w:rFonts w:ascii="Times New Roman" w:hAnsi="Times New Roman" w:cs="Times New Roman"/>
                <w:bCs/>
                <w:sz w:val="24"/>
                <w:szCs w:val="24"/>
              </w:rPr>
            </w:pPr>
            <w:r w:rsidRPr="00A30D40">
              <w:rPr>
                <w:rFonts w:ascii="Times New Roman" w:hAnsi="Times New Roman" w:cs="Times New Roman"/>
                <w:bCs/>
                <w:sz w:val="24"/>
                <w:szCs w:val="24"/>
              </w:rPr>
              <w:t>100</w:t>
            </w:r>
          </w:p>
        </w:tc>
      </w:tr>
      <w:tr w:rsidR="00A30D40" w:rsidRPr="00A30D40" w14:paraId="3C4411A1" w14:textId="77777777" w:rsidTr="00A30D40">
        <w:tc>
          <w:tcPr>
            <w:tcW w:w="1418" w:type="dxa"/>
            <w:tcBorders>
              <w:top w:val="single" w:sz="4" w:space="0" w:color="auto"/>
              <w:left w:val="single" w:sz="4" w:space="0" w:color="auto"/>
              <w:bottom w:val="single" w:sz="4" w:space="0" w:color="auto"/>
              <w:right w:val="single" w:sz="4" w:space="0" w:color="auto"/>
            </w:tcBorders>
            <w:hideMark/>
          </w:tcPr>
          <w:p w14:paraId="1B500EC4" w14:textId="77777777" w:rsidR="00A30D40" w:rsidRPr="00A30D40" w:rsidRDefault="00A30D40" w:rsidP="00A30D40">
            <w:pPr>
              <w:rPr>
                <w:rFonts w:ascii="Times New Roman" w:hAnsi="Times New Roman" w:cs="Times New Roman"/>
                <w:bCs/>
                <w:sz w:val="24"/>
                <w:szCs w:val="24"/>
              </w:rPr>
            </w:pPr>
            <w:r w:rsidRPr="00A30D40">
              <w:rPr>
                <w:rFonts w:ascii="Times New Roman" w:hAnsi="Times New Roman" w:cs="Times New Roman"/>
                <w:bCs/>
                <w:sz w:val="24"/>
                <w:szCs w:val="24"/>
              </w:rPr>
              <w:t>2021 m.</w:t>
            </w:r>
          </w:p>
        </w:tc>
        <w:tc>
          <w:tcPr>
            <w:tcW w:w="2049" w:type="dxa"/>
            <w:tcBorders>
              <w:top w:val="single" w:sz="4" w:space="0" w:color="auto"/>
              <w:left w:val="single" w:sz="4" w:space="0" w:color="auto"/>
              <w:bottom w:val="single" w:sz="4" w:space="0" w:color="auto"/>
              <w:right w:val="single" w:sz="4" w:space="0" w:color="auto"/>
            </w:tcBorders>
            <w:hideMark/>
          </w:tcPr>
          <w:p w14:paraId="69532B73" w14:textId="77777777" w:rsidR="00A30D40" w:rsidRPr="00A30D40" w:rsidRDefault="00A30D40" w:rsidP="00A30D40">
            <w:pPr>
              <w:rPr>
                <w:rFonts w:ascii="Times New Roman" w:hAnsi="Times New Roman" w:cs="Times New Roman"/>
                <w:bCs/>
                <w:sz w:val="24"/>
                <w:szCs w:val="24"/>
              </w:rPr>
            </w:pPr>
            <w:r w:rsidRPr="00A30D40">
              <w:rPr>
                <w:rFonts w:ascii="Times New Roman" w:hAnsi="Times New Roman" w:cs="Times New Roman"/>
                <w:bCs/>
                <w:sz w:val="24"/>
                <w:szCs w:val="24"/>
              </w:rPr>
              <w:t>69</w:t>
            </w:r>
          </w:p>
        </w:tc>
        <w:tc>
          <w:tcPr>
            <w:tcW w:w="1996" w:type="dxa"/>
            <w:tcBorders>
              <w:top w:val="single" w:sz="4" w:space="0" w:color="auto"/>
              <w:left w:val="single" w:sz="4" w:space="0" w:color="auto"/>
              <w:bottom w:val="single" w:sz="4" w:space="0" w:color="auto"/>
              <w:right w:val="single" w:sz="4" w:space="0" w:color="auto"/>
            </w:tcBorders>
            <w:hideMark/>
          </w:tcPr>
          <w:p w14:paraId="36B6C819" w14:textId="77777777" w:rsidR="00A30D40" w:rsidRPr="00A30D40" w:rsidRDefault="00A30D40" w:rsidP="00A30D40">
            <w:pPr>
              <w:rPr>
                <w:rFonts w:ascii="Times New Roman" w:hAnsi="Times New Roman" w:cs="Times New Roman"/>
                <w:bCs/>
                <w:sz w:val="24"/>
                <w:szCs w:val="24"/>
              </w:rPr>
            </w:pPr>
            <w:r w:rsidRPr="00A30D40">
              <w:rPr>
                <w:rFonts w:ascii="Times New Roman" w:hAnsi="Times New Roman" w:cs="Times New Roman"/>
                <w:bCs/>
                <w:sz w:val="24"/>
                <w:szCs w:val="24"/>
              </w:rPr>
              <w:t>3</w:t>
            </w:r>
          </w:p>
        </w:tc>
        <w:tc>
          <w:tcPr>
            <w:tcW w:w="1390" w:type="dxa"/>
            <w:tcBorders>
              <w:top w:val="single" w:sz="4" w:space="0" w:color="auto"/>
              <w:left w:val="single" w:sz="4" w:space="0" w:color="auto"/>
              <w:bottom w:val="single" w:sz="4" w:space="0" w:color="auto"/>
              <w:right w:val="single" w:sz="4" w:space="0" w:color="auto"/>
            </w:tcBorders>
            <w:hideMark/>
          </w:tcPr>
          <w:p w14:paraId="1D274173" w14:textId="77777777" w:rsidR="00A30D40" w:rsidRPr="00A30D40" w:rsidRDefault="00A30D40" w:rsidP="00A30D40">
            <w:pPr>
              <w:rPr>
                <w:rFonts w:ascii="Times New Roman" w:hAnsi="Times New Roman" w:cs="Times New Roman"/>
                <w:bCs/>
                <w:sz w:val="24"/>
                <w:szCs w:val="24"/>
              </w:rPr>
            </w:pPr>
            <w:r w:rsidRPr="00A30D40">
              <w:rPr>
                <w:rFonts w:ascii="Times New Roman" w:hAnsi="Times New Roman" w:cs="Times New Roman"/>
                <w:bCs/>
                <w:sz w:val="24"/>
                <w:szCs w:val="24"/>
              </w:rPr>
              <w:t>17</w:t>
            </w:r>
          </w:p>
        </w:tc>
        <w:tc>
          <w:tcPr>
            <w:tcW w:w="1390" w:type="dxa"/>
            <w:tcBorders>
              <w:top w:val="single" w:sz="4" w:space="0" w:color="auto"/>
              <w:left w:val="single" w:sz="4" w:space="0" w:color="auto"/>
              <w:bottom w:val="single" w:sz="4" w:space="0" w:color="auto"/>
              <w:right w:val="single" w:sz="4" w:space="0" w:color="auto"/>
            </w:tcBorders>
            <w:hideMark/>
          </w:tcPr>
          <w:p w14:paraId="06068E81" w14:textId="77777777" w:rsidR="00A30D40" w:rsidRPr="00A30D40" w:rsidRDefault="00A30D40" w:rsidP="00A30D40">
            <w:pPr>
              <w:rPr>
                <w:rFonts w:ascii="Times New Roman" w:hAnsi="Times New Roman" w:cs="Times New Roman"/>
                <w:bCs/>
                <w:sz w:val="24"/>
                <w:szCs w:val="24"/>
              </w:rPr>
            </w:pPr>
            <w:r w:rsidRPr="00A30D40">
              <w:rPr>
                <w:rFonts w:ascii="Times New Roman" w:hAnsi="Times New Roman" w:cs="Times New Roman"/>
                <w:bCs/>
                <w:sz w:val="24"/>
                <w:szCs w:val="24"/>
              </w:rPr>
              <w:t>4</w:t>
            </w:r>
          </w:p>
        </w:tc>
        <w:tc>
          <w:tcPr>
            <w:tcW w:w="1390" w:type="dxa"/>
            <w:tcBorders>
              <w:top w:val="single" w:sz="4" w:space="0" w:color="auto"/>
              <w:left w:val="single" w:sz="4" w:space="0" w:color="auto"/>
              <w:bottom w:val="single" w:sz="4" w:space="0" w:color="auto"/>
              <w:right w:val="single" w:sz="4" w:space="0" w:color="auto"/>
            </w:tcBorders>
            <w:hideMark/>
          </w:tcPr>
          <w:p w14:paraId="4495A768" w14:textId="77777777" w:rsidR="00A30D40" w:rsidRPr="00A30D40" w:rsidRDefault="00A30D40" w:rsidP="00A30D40">
            <w:pPr>
              <w:rPr>
                <w:rFonts w:ascii="Times New Roman" w:hAnsi="Times New Roman" w:cs="Times New Roman"/>
                <w:bCs/>
                <w:sz w:val="24"/>
                <w:szCs w:val="24"/>
              </w:rPr>
            </w:pPr>
            <w:r w:rsidRPr="00A30D40">
              <w:rPr>
                <w:rFonts w:ascii="Times New Roman" w:hAnsi="Times New Roman" w:cs="Times New Roman"/>
                <w:bCs/>
                <w:sz w:val="24"/>
                <w:szCs w:val="24"/>
              </w:rPr>
              <w:t>93</w:t>
            </w:r>
          </w:p>
        </w:tc>
      </w:tr>
    </w:tbl>
    <w:p w14:paraId="1A6526F5" w14:textId="0675D630" w:rsidR="00A30D40" w:rsidRDefault="00A30D40" w:rsidP="00A30D40">
      <w:pPr>
        <w:spacing w:after="0" w:line="240" w:lineRule="auto"/>
        <w:ind w:left="567" w:hanging="567"/>
        <w:rPr>
          <w:rFonts w:ascii="Times New Roman" w:hAnsi="Times New Roman" w:cs="Times New Roman"/>
          <w:bCs/>
          <w:sz w:val="24"/>
          <w:szCs w:val="24"/>
        </w:rPr>
      </w:pPr>
    </w:p>
    <w:p w14:paraId="71A6B08C" w14:textId="00792350" w:rsidR="00704CD4" w:rsidRPr="00704CD4" w:rsidRDefault="00704CD4" w:rsidP="00A30D40">
      <w:pPr>
        <w:spacing w:after="0" w:line="240" w:lineRule="auto"/>
        <w:ind w:left="567" w:hanging="567"/>
        <w:rPr>
          <w:rFonts w:ascii="Times New Roman" w:hAnsi="Times New Roman" w:cs="Times New Roman"/>
          <w:b/>
          <w:sz w:val="24"/>
          <w:szCs w:val="24"/>
        </w:rPr>
      </w:pPr>
      <w:r w:rsidRPr="00704CD4">
        <w:rPr>
          <w:rFonts w:ascii="Times New Roman" w:hAnsi="Times New Roman" w:cs="Times New Roman"/>
          <w:b/>
          <w:sz w:val="24"/>
          <w:szCs w:val="24"/>
        </w:rPr>
        <w:t>Daroma pažanga:</w:t>
      </w:r>
    </w:p>
    <w:p w14:paraId="424C564E" w14:textId="0915EA2B" w:rsidR="00704CD4" w:rsidRDefault="00704CD4" w:rsidP="000F1100">
      <w:pPr>
        <w:pStyle w:val="Sraopastraipa"/>
        <w:numPr>
          <w:ilvl w:val="0"/>
          <w:numId w:val="9"/>
        </w:numPr>
        <w:tabs>
          <w:tab w:val="left" w:pos="709"/>
        </w:tabs>
        <w:spacing w:after="0" w:line="240" w:lineRule="auto"/>
        <w:ind w:left="0" w:firstLine="284"/>
        <w:jc w:val="both"/>
        <w:rPr>
          <w:rFonts w:ascii="Times New Roman" w:hAnsi="Times New Roman" w:cs="Times New Roman"/>
          <w:bCs/>
          <w:sz w:val="24"/>
          <w:szCs w:val="24"/>
        </w:rPr>
      </w:pPr>
      <w:r>
        <w:rPr>
          <w:rFonts w:ascii="Times New Roman" w:hAnsi="Times New Roman" w:cs="Times New Roman"/>
          <w:bCs/>
          <w:sz w:val="24"/>
          <w:szCs w:val="24"/>
        </w:rPr>
        <w:t>Mažėja mokinių, baigusių pagrindinio ugdymo programą, dalis, kurie renkasi kitos savivaldybės ugdymo įstaigas.</w:t>
      </w:r>
    </w:p>
    <w:p w14:paraId="111AFBE6" w14:textId="331D71D8" w:rsidR="00704CD4" w:rsidRPr="00704CD4" w:rsidRDefault="00704CD4" w:rsidP="000F1100">
      <w:pPr>
        <w:pStyle w:val="Sraopastraipa"/>
        <w:numPr>
          <w:ilvl w:val="0"/>
          <w:numId w:val="9"/>
        </w:numPr>
        <w:spacing w:after="0" w:line="240" w:lineRule="auto"/>
        <w:ind w:hanging="436"/>
        <w:jc w:val="both"/>
        <w:rPr>
          <w:rFonts w:ascii="Times New Roman" w:hAnsi="Times New Roman" w:cs="Times New Roman"/>
          <w:bCs/>
          <w:sz w:val="24"/>
          <w:szCs w:val="24"/>
        </w:rPr>
      </w:pPr>
      <w:r>
        <w:rPr>
          <w:rFonts w:ascii="Times New Roman" w:hAnsi="Times New Roman" w:cs="Times New Roman"/>
          <w:bCs/>
          <w:sz w:val="24"/>
          <w:szCs w:val="24"/>
        </w:rPr>
        <w:t xml:space="preserve">Didėja mokinių, baigusių pagrindinio ugdymo programą, dalis, kurie tęsia mokslą. </w:t>
      </w:r>
    </w:p>
    <w:p w14:paraId="4F3517CA" w14:textId="42DE70B5" w:rsidR="00704CD4" w:rsidRDefault="00704CD4" w:rsidP="000F1100">
      <w:pPr>
        <w:spacing w:after="0" w:line="240" w:lineRule="auto"/>
        <w:ind w:left="567" w:hanging="567"/>
        <w:jc w:val="both"/>
        <w:rPr>
          <w:rFonts w:ascii="Times New Roman" w:hAnsi="Times New Roman" w:cs="Times New Roman"/>
          <w:bCs/>
          <w:sz w:val="24"/>
          <w:szCs w:val="24"/>
        </w:rPr>
      </w:pPr>
    </w:p>
    <w:p w14:paraId="4A6BBF9C" w14:textId="22A29B57" w:rsidR="00AA5034" w:rsidRDefault="00AA5034" w:rsidP="000F11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 Išvados </w:t>
      </w:r>
    </w:p>
    <w:p w14:paraId="2A9F0F3B" w14:textId="22CBFEA2" w:rsidR="00A30D40" w:rsidRDefault="00AA5034" w:rsidP="000F1100">
      <w:pPr>
        <w:spacing w:after="0" w:line="240" w:lineRule="auto"/>
        <w:ind w:firstLine="709"/>
        <w:jc w:val="both"/>
        <w:rPr>
          <w:rFonts w:ascii="Times New Roman" w:eastAsia="Times New Roman" w:hAnsi="Times New Roman" w:cs="Times New Roman"/>
          <w:bCs/>
          <w:sz w:val="24"/>
          <w:szCs w:val="24"/>
        </w:rPr>
      </w:pPr>
      <w:r w:rsidRPr="00AA5034">
        <w:rPr>
          <w:rFonts w:ascii="Times New Roman" w:eastAsia="Times New Roman" w:hAnsi="Times New Roman" w:cs="Times New Roman"/>
          <w:bCs/>
          <w:sz w:val="24"/>
          <w:szCs w:val="24"/>
        </w:rPr>
        <w:t>Atsižvelgiant į esamą švietimo situaciją savivaldybėje bei siekiant užtikrinti kokybišk</w:t>
      </w:r>
      <w:r>
        <w:rPr>
          <w:rFonts w:ascii="Times New Roman" w:eastAsia="Times New Roman" w:hAnsi="Times New Roman" w:cs="Times New Roman"/>
          <w:bCs/>
          <w:sz w:val="24"/>
          <w:szCs w:val="24"/>
        </w:rPr>
        <w:t>ą</w:t>
      </w:r>
      <w:r w:rsidRPr="00AA5034">
        <w:rPr>
          <w:rFonts w:ascii="Times New Roman" w:eastAsia="Times New Roman" w:hAnsi="Times New Roman" w:cs="Times New Roman"/>
          <w:bCs/>
          <w:sz w:val="24"/>
          <w:szCs w:val="24"/>
        </w:rPr>
        <w:t>, vaik</w:t>
      </w:r>
      <w:r>
        <w:rPr>
          <w:rFonts w:ascii="Times New Roman" w:eastAsia="Times New Roman" w:hAnsi="Times New Roman" w:cs="Times New Roman"/>
          <w:bCs/>
          <w:sz w:val="24"/>
          <w:szCs w:val="24"/>
        </w:rPr>
        <w:t>o</w:t>
      </w:r>
      <w:r w:rsidRPr="00AA5034">
        <w:rPr>
          <w:rFonts w:ascii="Times New Roman" w:eastAsia="Times New Roman" w:hAnsi="Times New Roman" w:cs="Times New Roman"/>
          <w:bCs/>
          <w:sz w:val="24"/>
          <w:szCs w:val="24"/>
        </w:rPr>
        <w:t xml:space="preserve"> poreikius geriausiai atitinkantį šviet</w:t>
      </w:r>
      <w:r>
        <w:rPr>
          <w:rFonts w:ascii="Times New Roman" w:eastAsia="Times New Roman" w:hAnsi="Times New Roman" w:cs="Times New Roman"/>
          <w:bCs/>
          <w:sz w:val="24"/>
          <w:szCs w:val="24"/>
        </w:rPr>
        <w:t>i</w:t>
      </w:r>
      <w:r w:rsidRPr="00AA5034">
        <w:rPr>
          <w:rFonts w:ascii="Times New Roman" w:eastAsia="Times New Roman" w:hAnsi="Times New Roman" w:cs="Times New Roman"/>
          <w:bCs/>
          <w:sz w:val="24"/>
          <w:szCs w:val="24"/>
        </w:rPr>
        <w:t xml:space="preserve">mą, </w:t>
      </w:r>
      <w:r>
        <w:rPr>
          <w:rFonts w:ascii="Times New Roman" w:eastAsia="Times New Roman" w:hAnsi="Times New Roman" w:cs="Times New Roman"/>
          <w:bCs/>
          <w:sz w:val="24"/>
          <w:szCs w:val="24"/>
        </w:rPr>
        <w:t>galima numatyti šias spręstinas problemas ir švietimo pažangos kryptis:</w:t>
      </w:r>
    </w:p>
    <w:p w14:paraId="267D646C" w14:textId="5A145C76" w:rsidR="00AA5034" w:rsidRDefault="00AA5034" w:rsidP="000F1100">
      <w:pPr>
        <w:pStyle w:val="Sraopastraipa"/>
        <w:numPr>
          <w:ilvl w:val="0"/>
          <w:numId w:val="27"/>
        </w:numPr>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Vykdyti nuolatinę švietimo būklės stebėseną, planuoti bei įgyvendinti mokyklų tinklo pertvarką. </w:t>
      </w:r>
    </w:p>
    <w:p w14:paraId="32988540" w14:textId="06F457C9" w:rsidR="00AA5034" w:rsidRDefault="00AA5034" w:rsidP="000F1100">
      <w:pPr>
        <w:pStyle w:val="Sraopastraipa"/>
        <w:numPr>
          <w:ilvl w:val="0"/>
          <w:numId w:val="27"/>
        </w:numPr>
        <w:spacing w:after="0" w:line="240" w:lineRule="auto"/>
        <w:jc w:val="both"/>
        <w:rPr>
          <w:rFonts w:ascii="Times New Roman" w:eastAsia="Times New Roman" w:hAnsi="Times New Roman" w:cs="Times New Roman"/>
          <w:bCs/>
          <w:sz w:val="24"/>
          <w:szCs w:val="24"/>
        </w:rPr>
      </w:pPr>
      <w:r w:rsidRPr="0045747E">
        <w:rPr>
          <w:rFonts w:ascii="Times New Roman" w:eastAsia="Times New Roman" w:hAnsi="Times New Roman" w:cs="Times New Roman"/>
          <w:bCs/>
          <w:sz w:val="24"/>
          <w:szCs w:val="24"/>
        </w:rPr>
        <w:t xml:space="preserve">Stiprinti </w:t>
      </w:r>
      <w:r w:rsidR="0045747E" w:rsidRPr="0045747E">
        <w:rPr>
          <w:rFonts w:ascii="Times New Roman" w:eastAsia="Times New Roman" w:hAnsi="Times New Roman" w:cs="Times New Roman"/>
          <w:bCs/>
          <w:sz w:val="24"/>
          <w:szCs w:val="24"/>
        </w:rPr>
        <w:t>žmogiškuosius</w:t>
      </w:r>
      <w:r w:rsidRPr="0045747E">
        <w:rPr>
          <w:rFonts w:ascii="Times New Roman" w:eastAsia="Times New Roman" w:hAnsi="Times New Roman" w:cs="Times New Roman"/>
          <w:bCs/>
          <w:sz w:val="24"/>
          <w:szCs w:val="24"/>
        </w:rPr>
        <w:t xml:space="preserve"> išteklius</w:t>
      </w:r>
      <w:r w:rsidR="000F1100">
        <w:rPr>
          <w:rFonts w:ascii="Times New Roman" w:eastAsia="Times New Roman" w:hAnsi="Times New Roman" w:cs="Times New Roman"/>
          <w:bCs/>
          <w:sz w:val="24"/>
          <w:szCs w:val="24"/>
        </w:rPr>
        <w:t>,</w:t>
      </w:r>
      <w:r w:rsidR="0045747E">
        <w:rPr>
          <w:rFonts w:ascii="Times New Roman" w:eastAsia="Times New Roman" w:hAnsi="Times New Roman" w:cs="Times New Roman"/>
          <w:bCs/>
          <w:sz w:val="24"/>
          <w:szCs w:val="24"/>
        </w:rPr>
        <w:t xml:space="preserve"> optimizuojant pedagoginį personalą,</w:t>
      </w:r>
      <w:r w:rsidRPr="0045747E">
        <w:rPr>
          <w:rFonts w:ascii="Times New Roman" w:eastAsia="Times New Roman" w:hAnsi="Times New Roman" w:cs="Times New Roman"/>
          <w:bCs/>
          <w:sz w:val="24"/>
          <w:szCs w:val="24"/>
        </w:rPr>
        <w:t xml:space="preserve"> pritraukiant trūkstamus </w:t>
      </w:r>
      <w:r w:rsidR="0045747E" w:rsidRPr="0045747E">
        <w:rPr>
          <w:rFonts w:ascii="Times New Roman" w:eastAsia="Times New Roman" w:hAnsi="Times New Roman" w:cs="Times New Roman"/>
          <w:bCs/>
          <w:sz w:val="24"/>
          <w:szCs w:val="24"/>
        </w:rPr>
        <w:t>specialistus</w:t>
      </w:r>
      <w:r w:rsidR="0045747E">
        <w:rPr>
          <w:rFonts w:ascii="Times New Roman" w:eastAsia="Times New Roman" w:hAnsi="Times New Roman" w:cs="Times New Roman"/>
          <w:bCs/>
          <w:sz w:val="24"/>
          <w:szCs w:val="24"/>
        </w:rPr>
        <w:t xml:space="preserve"> bei didesnį dėmesį skiriant kvalifikacijos kėlimui. </w:t>
      </w:r>
    </w:p>
    <w:p w14:paraId="00D0AFA0" w14:textId="3D20B29B" w:rsidR="0045747E" w:rsidRDefault="0045747E" w:rsidP="000F1100">
      <w:pPr>
        <w:pStyle w:val="Sraopastraipa"/>
        <w:numPr>
          <w:ilvl w:val="0"/>
          <w:numId w:val="27"/>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Stiprinti įtraukiojo ugdymo galimybes savivaldybėje. </w:t>
      </w:r>
    </w:p>
    <w:p w14:paraId="2ED277E2" w14:textId="766D3B95" w:rsidR="0045747E" w:rsidRDefault="0045747E" w:rsidP="000F1100">
      <w:pPr>
        <w:pStyle w:val="Sraopastraipa"/>
        <w:numPr>
          <w:ilvl w:val="0"/>
          <w:numId w:val="27"/>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Stiprinti matematikos ir gamtos mokslų mokymo kokybę</w:t>
      </w:r>
      <w:r w:rsidR="002A4DBD">
        <w:rPr>
          <w:rFonts w:ascii="Times New Roman" w:eastAsia="Times New Roman" w:hAnsi="Times New Roman" w:cs="Times New Roman"/>
          <w:bCs/>
          <w:sz w:val="24"/>
          <w:szCs w:val="24"/>
        </w:rPr>
        <w:t>, STEAM veiklą</w:t>
      </w:r>
      <w:r>
        <w:rPr>
          <w:rFonts w:ascii="Times New Roman" w:eastAsia="Times New Roman" w:hAnsi="Times New Roman" w:cs="Times New Roman"/>
          <w:bCs/>
          <w:sz w:val="24"/>
          <w:szCs w:val="24"/>
        </w:rPr>
        <w:t>.</w:t>
      </w:r>
    </w:p>
    <w:p w14:paraId="7EA56FCD" w14:textId="2BBF09BA" w:rsidR="0045747E" w:rsidRDefault="0045747E" w:rsidP="000F1100">
      <w:pPr>
        <w:pStyle w:val="Sraopastraipa"/>
        <w:spacing w:after="0" w:line="240" w:lineRule="auto"/>
        <w:ind w:left="1069"/>
        <w:jc w:val="both"/>
        <w:rPr>
          <w:rFonts w:ascii="Times New Roman" w:eastAsia="Times New Roman" w:hAnsi="Times New Roman" w:cs="Times New Roman"/>
          <w:bCs/>
          <w:sz w:val="24"/>
          <w:szCs w:val="24"/>
        </w:rPr>
      </w:pPr>
    </w:p>
    <w:p w14:paraId="5AE500F5" w14:textId="1E628F6C" w:rsidR="0045747E" w:rsidRDefault="0045747E" w:rsidP="0045747E">
      <w:pPr>
        <w:pStyle w:val="Sraopastraipa"/>
        <w:spacing w:after="0" w:line="240" w:lineRule="auto"/>
        <w:ind w:left="1069"/>
        <w:jc w:val="both"/>
        <w:rPr>
          <w:rFonts w:ascii="Times New Roman" w:eastAsia="Times New Roman" w:hAnsi="Times New Roman" w:cs="Times New Roman"/>
          <w:bCs/>
          <w:sz w:val="24"/>
          <w:szCs w:val="24"/>
        </w:rPr>
      </w:pPr>
    </w:p>
    <w:p w14:paraId="4624E299" w14:textId="1015E28C" w:rsidR="0045747E" w:rsidRDefault="0045747E" w:rsidP="0045747E">
      <w:pPr>
        <w:pStyle w:val="Sraopastraipa"/>
        <w:spacing w:after="0" w:line="240" w:lineRule="auto"/>
        <w:ind w:left="1069"/>
        <w:jc w:val="both"/>
        <w:rPr>
          <w:rFonts w:ascii="Times New Roman" w:eastAsia="Times New Roman" w:hAnsi="Times New Roman" w:cs="Times New Roman"/>
          <w:bCs/>
          <w:sz w:val="24"/>
          <w:szCs w:val="24"/>
        </w:rPr>
      </w:pPr>
    </w:p>
    <w:p w14:paraId="32A0DBF8" w14:textId="60237B07" w:rsidR="0045747E" w:rsidRDefault="0045747E" w:rsidP="0045747E">
      <w:pPr>
        <w:pStyle w:val="Sraopastraipa"/>
        <w:spacing w:after="0" w:line="240" w:lineRule="auto"/>
        <w:ind w:left="1069"/>
        <w:jc w:val="both"/>
        <w:rPr>
          <w:rFonts w:ascii="Times New Roman" w:eastAsia="Times New Roman" w:hAnsi="Times New Roman" w:cs="Times New Roman"/>
          <w:bCs/>
          <w:sz w:val="24"/>
          <w:szCs w:val="24"/>
        </w:rPr>
      </w:pPr>
    </w:p>
    <w:p w14:paraId="4C33B5C0" w14:textId="03F7B7DE" w:rsidR="0045747E" w:rsidRDefault="0045747E" w:rsidP="002A4DBD">
      <w:pPr>
        <w:pStyle w:val="Sraopastraipa"/>
        <w:spacing w:after="0" w:line="240" w:lineRule="auto"/>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w:t>
      </w:r>
    </w:p>
    <w:p w14:paraId="57CDB855" w14:textId="77777777" w:rsidR="0045747E" w:rsidRPr="0045747E" w:rsidRDefault="0045747E" w:rsidP="0045747E">
      <w:pPr>
        <w:spacing w:after="0" w:line="240" w:lineRule="auto"/>
        <w:jc w:val="both"/>
        <w:rPr>
          <w:rFonts w:ascii="Times New Roman" w:eastAsia="Times New Roman" w:hAnsi="Times New Roman" w:cs="Times New Roman"/>
          <w:bCs/>
          <w:sz w:val="24"/>
          <w:szCs w:val="24"/>
        </w:rPr>
      </w:pPr>
    </w:p>
    <w:p w14:paraId="1DF3BE8F" w14:textId="77777777" w:rsidR="00A30D40" w:rsidRPr="00A30D40" w:rsidRDefault="00A30D40" w:rsidP="00A30D40">
      <w:pPr>
        <w:tabs>
          <w:tab w:val="left" w:pos="1843"/>
        </w:tabs>
        <w:spacing w:after="0" w:line="240" w:lineRule="auto"/>
        <w:rPr>
          <w:rFonts w:ascii="Times New Roman" w:hAnsi="Times New Roman" w:cs="Times New Roman"/>
          <w:sz w:val="24"/>
          <w:szCs w:val="24"/>
        </w:rPr>
      </w:pPr>
    </w:p>
    <w:sectPr w:rsidR="00A30D40" w:rsidRPr="00A30D40" w:rsidSect="00B324A0">
      <w:head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00975" w14:textId="77777777" w:rsidR="00285428" w:rsidRDefault="00285428" w:rsidP="00B324A0">
      <w:pPr>
        <w:spacing w:after="0" w:line="240" w:lineRule="auto"/>
      </w:pPr>
      <w:r>
        <w:separator/>
      </w:r>
    </w:p>
  </w:endnote>
  <w:endnote w:type="continuationSeparator" w:id="0">
    <w:p w14:paraId="0E6BE2A2" w14:textId="77777777" w:rsidR="00285428" w:rsidRDefault="00285428" w:rsidP="00B32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DC7E0" w14:textId="77777777" w:rsidR="00285428" w:rsidRDefault="00285428" w:rsidP="00B324A0">
      <w:pPr>
        <w:spacing w:after="0" w:line="240" w:lineRule="auto"/>
      </w:pPr>
      <w:r>
        <w:separator/>
      </w:r>
    </w:p>
  </w:footnote>
  <w:footnote w:type="continuationSeparator" w:id="0">
    <w:p w14:paraId="4354FF0A" w14:textId="77777777" w:rsidR="00285428" w:rsidRDefault="00285428" w:rsidP="00B32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588740"/>
      <w:docPartObj>
        <w:docPartGallery w:val="Page Numbers (Top of Page)"/>
        <w:docPartUnique/>
      </w:docPartObj>
    </w:sdtPr>
    <w:sdtContent>
      <w:p w14:paraId="1E48A941" w14:textId="7E545F3D" w:rsidR="00B324A0" w:rsidRDefault="00B324A0">
        <w:pPr>
          <w:pStyle w:val="Antrats"/>
          <w:jc w:val="right"/>
        </w:pPr>
        <w:r>
          <w:fldChar w:fldCharType="begin"/>
        </w:r>
        <w:r>
          <w:instrText>PAGE   \* MERGEFORMAT</w:instrText>
        </w:r>
        <w:r>
          <w:fldChar w:fldCharType="separate"/>
        </w:r>
        <w:r>
          <w:t>2</w:t>
        </w:r>
        <w:r>
          <w:fldChar w:fldCharType="end"/>
        </w:r>
      </w:p>
    </w:sdtContent>
  </w:sdt>
  <w:p w14:paraId="496356FD" w14:textId="77777777" w:rsidR="00B324A0" w:rsidRDefault="00B324A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0778"/>
    <w:multiLevelType w:val="hybridMultilevel"/>
    <w:tmpl w:val="8F2AC28C"/>
    <w:lvl w:ilvl="0" w:tplc="B0622AFC">
      <w:start w:val="1"/>
      <w:numFmt w:val="decimal"/>
      <w:lvlText w:val="%1."/>
      <w:lvlJc w:val="left"/>
      <w:pPr>
        <w:ind w:left="3400" w:hanging="360"/>
      </w:pPr>
      <w:rPr>
        <w:rFonts w:hint="default"/>
      </w:rPr>
    </w:lvl>
    <w:lvl w:ilvl="1" w:tplc="04270019" w:tentative="1">
      <w:start w:val="1"/>
      <w:numFmt w:val="lowerLetter"/>
      <w:lvlText w:val="%2."/>
      <w:lvlJc w:val="left"/>
      <w:pPr>
        <w:ind w:left="4120" w:hanging="360"/>
      </w:pPr>
    </w:lvl>
    <w:lvl w:ilvl="2" w:tplc="0427001B" w:tentative="1">
      <w:start w:val="1"/>
      <w:numFmt w:val="lowerRoman"/>
      <w:lvlText w:val="%3."/>
      <w:lvlJc w:val="right"/>
      <w:pPr>
        <w:ind w:left="4840" w:hanging="180"/>
      </w:pPr>
    </w:lvl>
    <w:lvl w:ilvl="3" w:tplc="0427000F" w:tentative="1">
      <w:start w:val="1"/>
      <w:numFmt w:val="decimal"/>
      <w:lvlText w:val="%4."/>
      <w:lvlJc w:val="left"/>
      <w:pPr>
        <w:ind w:left="5560" w:hanging="360"/>
      </w:pPr>
    </w:lvl>
    <w:lvl w:ilvl="4" w:tplc="04270019" w:tentative="1">
      <w:start w:val="1"/>
      <w:numFmt w:val="lowerLetter"/>
      <w:lvlText w:val="%5."/>
      <w:lvlJc w:val="left"/>
      <w:pPr>
        <w:ind w:left="6280" w:hanging="360"/>
      </w:pPr>
    </w:lvl>
    <w:lvl w:ilvl="5" w:tplc="0427001B" w:tentative="1">
      <w:start w:val="1"/>
      <w:numFmt w:val="lowerRoman"/>
      <w:lvlText w:val="%6."/>
      <w:lvlJc w:val="right"/>
      <w:pPr>
        <w:ind w:left="7000" w:hanging="180"/>
      </w:pPr>
    </w:lvl>
    <w:lvl w:ilvl="6" w:tplc="0427000F" w:tentative="1">
      <w:start w:val="1"/>
      <w:numFmt w:val="decimal"/>
      <w:lvlText w:val="%7."/>
      <w:lvlJc w:val="left"/>
      <w:pPr>
        <w:ind w:left="7720" w:hanging="360"/>
      </w:pPr>
    </w:lvl>
    <w:lvl w:ilvl="7" w:tplc="04270019" w:tentative="1">
      <w:start w:val="1"/>
      <w:numFmt w:val="lowerLetter"/>
      <w:lvlText w:val="%8."/>
      <w:lvlJc w:val="left"/>
      <w:pPr>
        <w:ind w:left="8440" w:hanging="360"/>
      </w:pPr>
    </w:lvl>
    <w:lvl w:ilvl="8" w:tplc="0427001B" w:tentative="1">
      <w:start w:val="1"/>
      <w:numFmt w:val="lowerRoman"/>
      <w:lvlText w:val="%9."/>
      <w:lvlJc w:val="right"/>
      <w:pPr>
        <w:ind w:left="9160" w:hanging="180"/>
      </w:pPr>
    </w:lvl>
  </w:abstractNum>
  <w:abstractNum w:abstractNumId="1" w15:restartNumberingAfterBreak="0">
    <w:nsid w:val="04D642CB"/>
    <w:multiLevelType w:val="hybridMultilevel"/>
    <w:tmpl w:val="A154AB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9F2C99"/>
    <w:multiLevelType w:val="hybridMultilevel"/>
    <w:tmpl w:val="76CE4D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9E7EA2"/>
    <w:multiLevelType w:val="hybridMultilevel"/>
    <w:tmpl w:val="B08A28B8"/>
    <w:lvl w:ilvl="0" w:tplc="9620B6F0">
      <w:start w:val="1"/>
      <w:numFmt w:val="decimal"/>
      <w:lvlText w:val="%1."/>
      <w:lvlJc w:val="left"/>
      <w:pPr>
        <w:ind w:left="1778" w:hanging="360"/>
      </w:pPr>
      <w:rPr>
        <w:rFonts w:hint="default"/>
      </w:rPr>
    </w:lvl>
    <w:lvl w:ilvl="1" w:tplc="04270019" w:tentative="1">
      <w:start w:val="1"/>
      <w:numFmt w:val="lowerLetter"/>
      <w:lvlText w:val="%2."/>
      <w:lvlJc w:val="left"/>
      <w:pPr>
        <w:ind w:left="2498" w:hanging="360"/>
      </w:pPr>
    </w:lvl>
    <w:lvl w:ilvl="2" w:tplc="0427001B" w:tentative="1">
      <w:start w:val="1"/>
      <w:numFmt w:val="lowerRoman"/>
      <w:lvlText w:val="%3."/>
      <w:lvlJc w:val="right"/>
      <w:pPr>
        <w:ind w:left="3218" w:hanging="180"/>
      </w:pPr>
    </w:lvl>
    <w:lvl w:ilvl="3" w:tplc="0427000F" w:tentative="1">
      <w:start w:val="1"/>
      <w:numFmt w:val="decimal"/>
      <w:lvlText w:val="%4."/>
      <w:lvlJc w:val="left"/>
      <w:pPr>
        <w:ind w:left="3938" w:hanging="360"/>
      </w:pPr>
    </w:lvl>
    <w:lvl w:ilvl="4" w:tplc="04270019" w:tentative="1">
      <w:start w:val="1"/>
      <w:numFmt w:val="lowerLetter"/>
      <w:lvlText w:val="%5."/>
      <w:lvlJc w:val="left"/>
      <w:pPr>
        <w:ind w:left="4658" w:hanging="360"/>
      </w:pPr>
    </w:lvl>
    <w:lvl w:ilvl="5" w:tplc="0427001B" w:tentative="1">
      <w:start w:val="1"/>
      <w:numFmt w:val="lowerRoman"/>
      <w:lvlText w:val="%6."/>
      <w:lvlJc w:val="right"/>
      <w:pPr>
        <w:ind w:left="5378" w:hanging="180"/>
      </w:pPr>
    </w:lvl>
    <w:lvl w:ilvl="6" w:tplc="0427000F" w:tentative="1">
      <w:start w:val="1"/>
      <w:numFmt w:val="decimal"/>
      <w:lvlText w:val="%7."/>
      <w:lvlJc w:val="left"/>
      <w:pPr>
        <w:ind w:left="6098" w:hanging="360"/>
      </w:pPr>
    </w:lvl>
    <w:lvl w:ilvl="7" w:tplc="04270019" w:tentative="1">
      <w:start w:val="1"/>
      <w:numFmt w:val="lowerLetter"/>
      <w:lvlText w:val="%8."/>
      <w:lvlJc w:val="left"/>
      <w:pPr>
        <w:ind w:left="6818" w:hanging="360"/>
      </w:pPr>
    </w:lvl>
    <w:lvl w:ilvl="8" w:tplc="0427001B" w:tentative="1">
      <w:start w:val="1"/>
      <w:numFmt w:val="lowerRoman"/>
      <w:lvlText w:val="%9."/>
      <w:lvlJc w:val="right"/>
      <w:pPr>
        <w:ind w:left="7538" w:hanging="180"/>
      </w:pPr>
    </w:lvl>
  </w:abstractNum>
  <w:abstractNum w:abstractNumId="4" w15:restartNumberingAfterBreak="0">
    <w:nsid w:val="13013ADA"/>
    <w:multiLevelType w:val="hybridMultilevel"/>
    <w:tmpl w:val="3E2C922E"/>
    <w:lvl w:ilvl="0" w:tplc="9274E0A8">
      <w:start w:val="1"/>
      <w:numFmt w:val="decimal"/>
      <w:lvlText w:val="%1."/>
      <w:lvlJc w:val="left"/>
      <w:pPr>
        <w:ind w:left="928" w:hanging="360"/>
      </w:pPr>
      <w:rPr>
        <w:rFonts w:ascii="Times New Roman" w:hAnsi="Times New Roman" w:cs="Times New Roman" w:hint="default"/>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5" w15:restartNumberingAfterBreak="0">
    <w:nsid w:val="15DC4F10"/>
    <w:multiLevelType w:val="hybridMultilevel"/>
    <w:tmpl w:val="06B8FF1C"/>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6" w15:restartNumberingAfterBreak="0">
    <w:nsid w:val="181B69F9"/>
    <w:multiLevelType w:val="hybridMultilevel"/>
    <w:tmpl w:val="340659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937CBF"/>
    <w:multiLevelType w:val="hybridMultilevel"/>
    <w:tmpl w:val="B6C2A53A"/>
    <w:lvl w:ilvl="0" w:tplc="08587756">
      <w:start w:val="1"/>
      <w:numFmt w:val="decimal"/>
      <w:lvlText w:val="%1."/>
      <w:lvlJc w:val="left"/>
      <w:pPr>
        <w:ind w:left="1778" w:hanging="360"/>
      </w:pPr>
      <w:rPr>
        <w:rFonts w:hint="default"/>
      </w:rPr>
    </w:lvl>
    <w:lvl w:ilvl="1" w:tplc="04270019" w:tentative="1">
      <w:start w:val="1"/>
      <w:numFmt w:val="lowerLetter"/>
      <w:lvlText w:val="%2."/>
      <w:lvlJc w:val="left"/>
      <w:pPr>
        <w:ind w:left="2498" w:hanging="360"/>
      </w:pPr>
    </w:lvl>
    <w:lvl w:ilvl="2" w:tplc="0427001B" w:tentative="1">
      <w:start w:val="1"/>
      <w:numFmt w:val="lowerRoman"/>
      <w:lvlText w:val="%3."/>
      <w:lvlJc w:val="right"/>
      <w:pPr>
        <w:ind w:left="3218" w:hanging="180"/>
      </w:pPr>
    </w:lvl>
    <w:lvl w:ilvl="3" w:tplc="0427000F" w:tentative="1">
      <w:start w:val="1"/>
      <w:numFmt w:val="decimal"/>
      <w:lvlText w:val="%4."/>
      <w:lvlJc w:val="left"/>
      <w:pPr>
        <w:ind w:left="3938" w:hanging="360"/>
      </w:pPr>
    </w:lvl>
    <w:lvl w:ilvl="4" w:tplc="04270019" w:tentative="1">
      <w:start w:val="1"/>
      <w:numFmt w:val="lowerLetter"/>
      <w:lvlText w:val="%5."/>
      <w:lvlJc w:val="left"/>
      <w:pPr>
        <w:ind w:left="4658" w:hanging="360"/>
      </w:pPr>
    </w:lvl>
    <w:lvl w:ilvl="5" w:tplc="0427001B" w:tentative="1">
      <w:start w:val="1"/>
      <w:numFmt w:val="lowerRoman"/>
      <w:lvlText w:val="%6."/>
      <w:lvlJc w:val="right"/>
      <w:pPr>
        <w:ind w:left="5378" w:hanging="180"/>
      </w:pPr>
    </w:lvl>
    <w:lvl w:ilvl="6" w:tplc="0427000F" w:tentative="1">
      <w:start w:val="1"/>
      <w:numFmt w:val="decimal"/>
      <w:lvlText w:val="%7."/>
      <w:lvlJc w:val="left"/>
      <w:pPr>
        <w:ind w:left="6098" w:hanging="360"/>
      </w:pPr>
    </w:lvl>
    <w:lvl w:ilvl="7" w:tplc="04270019" w:tentative="1">
      <w:start w:val="1"/>
      <w:numFmt w:val="lowerLetter"/>
      <w:lvlText w:val="%8."/>
      <w:lvlJc w:val="left"/>
      <w:pPr>
        <w:ind w:left="6818" w:hanging="360"/>
      </w:pPr>
    </w:lvl>
    <w:lvl w:ilvl="8" w:tplc="0427001B" w:tentative="1">
      <w:start w:val="1"/>
      <w:numFmt w:val="lowerRoman"/>
      <w:lvlText w:val="%9."/>
      <w:lvlJc w:val="right"/>
      <w:pPr>
        <w:ind w:left="7538" w:hanging="180"/>
      </w:pPr>
    </w:lvl>
  </w:abstractNum>
  <w:abstractNum w:abstractNumId="8" w15:restartNumberingAfterBreak="0">
    <w:nsid w:val="2392555E"/>
    <w:multiLevelType w:val="hybridMultilevel"/>
    <w:tmpl w:val="FA0072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4934C12"/>
    <w:multiLevelType w:val="hybridMultilevel"/>
    <w:tmpl w:val="34065998"/>
    <w:lvl w:ilvl="0" w:tplc="FFFFFFFF">
      <w:start w:val="1"/>
      <w:numFmt w:val="decimal"/>
      <w:lvlText w:val="%1."/>
      <w:lvlJc w:val="left"/>
      <w:pPr>
        <w:ind w:left="1353" w:hanging="36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0" w15:restartNumberingAfterBreak="0">
    <w:nsid w:val="257B0D49"/>
    <w:multiLevelType w:val="hybridMultilevel"/>
    <w:tmpl w:val="2AD0E85E"/>
    <w:lvl w:ilvl="0" w:tplc="4E767FD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2B464D86"/>
    <w:multiLevelType w:val="hybridMultilevel"/>
    <w:tmpl w:val="E5A824AE"/>
    <w:lvl w:ilvl="0" w:tplc="860AD37E">
      <w:start w:val="1"/>
      <w:numFmt w:val="decimal"/>
      <w:lvlText w:val="%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B8A05C0"/>
    <w:multiLevelType w:val="hybridMultilevel"/>
    <w:tmpl w:val="37AE7730"/>
    <w:lvl w:ilvl="0" w:tplc="FE9A285A">
      <w:start w:val="1"/>
      <w:numFmt w:val="decimal"/>
      <w:lvlText w:val="%1."/>
      <w:lvlJc w:val="left"/>
      <w:pPr>
        <w:ind w:left="1080" w:hanging="360"/>
      </w:pPr>
      <w:rPr>
        <w:rFonts w:hint="default"/>
        <w:b w:val="0"/>
        <w:bCs/>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2D1C359F"/>
    <w:multiLevelType w:val="hybridMultilevel"/>
    <w:tmpl w:val="322AF2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50E2612"/>
    <w:multiLevelType w:val="hybridMultilevel"/>
    <w:tmpl w:val="E45050C6"/>
    <w:lvl w:ilvl="0" w:tplc="1892DC0C">
      <w:start w:val="1"/>
      <w:numFmt w:val="decimal"/>
      <w:lvlText w:val="%1."/>
      <w:lvlJc w:val="left"/>
      <w:pPr>
        <w:ind w:left="720" w:hanging="360"/>
      </w:pPr>
      <w:rPr>
        <w:rFonts w:hint="default"/>
        <w:b w:val="0"/>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6010910"/>
    <w:multiLevelType w:val="hybridMultilevel"/>
    <w:tmpl w:val="850E1354"/>
    <w:lvl w:ilvl="0" w:tplc="EE827CC6">
      <w:start w:val="1"/>
      <w:numFmt w:val="decimal"/>
      <w:lvlText w:val="%1."/>
      <w:lvlJc w:val="left"/>
      <w:pPr>
        <w:ind w:left="720" w:hanging="360"/>
      </w:pPr>
      <w:rPr>
        <w:rFonts w:hint="default"/>
        <w:b w:val="0"/>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A045A6A"/>
    <w:multiLevelType w:val="hybridMultilevel"/>
    <w:tmpl w:val="D1BE0676"/>
    <w:lvl w:ilvl="0" w:tplc="FFFFFFFF">
      <w:start w:val="1"/>
      <w:numFmt w:val="decimal"/>
      <w:lvlText w:val="%1."/>
      <w:lvlJc w:val="left"/>
      <w:pPr>
        <w:ind w:left="64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22676B0"/>
    <w:multiLevelType w:val="hybridMultilevel"/>
    <w:tmpl w:val="EE5499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66E1A98"/>
    <w:multiLevelType w:val="hybridMultilevel"/>
    <w:tmpl w:val="06B8FF1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9" w15:restartNumberingAfterBreak="0">
    <w:nsid w:val="4A3508F8"/>
    <w:multiLevelType w:val="hybridMultilevel"/>
    <w:tmpl w:val="518017E8"/>
    <w:lvl w:ilvl="0" w:tplc="E1786B14">
      <w:start w:val="1"/>
      <w:numFmt w:val="decimal"/>
      <w:lvlText w:val="%1."/>
      <w:lvlJc w:val="left"/>
      <w:pPr>
        <w:ind w:left="1070"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abstractNum w:abstractNumId="20" w15:restartNumberingAfterBreak="0">
    <w:nsid w:val="4E9D16A3"/>
    <w:multiLevelType w:val="hybridMultilevel"/>
    <w:tmpl w:val="9C26F7B8"/>
    <w:lvl w:ilvl="0" w:tplc="D80860FE">
      <w:start w:val="1"/>
      <w:numFmt w:val="decimal"/>
      <w:lvlText w:val="%1."/>
      <w:lvlJc w:val="left"/>
      <w:pPr>
        <w:ind w:left="1650" w:hanging="360"/>
      </w:pPr>
      <w:rPr>
        <w:rFonts w:hint="default"/>
        <w:b/>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1" w15:restartNumberingAfterBreak="0">
    <w:nsid w:val="4FD31326"/>
    <w:multiLevelType w:val="hybridMultilevel"/>
    <w:tmpl w:val="4596E33A"/>
    <w:lvl w:ilvl="0" w:tplc="213AFB6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524E508D"/>
    <w:multiLevelType w:val="hybridMultilevel"/>
    <w:tmpl w:val="8D1AA9BC"/>
    <w:lvl w:ilvl="0" w:tplc="AC3C10B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2EA1BF6"/>
    <w:multiLevelType w:val="hybridMultilevel"/>
    <w:tmpl w:val="DDBE63A6"/>
    <w:lvl w:ilvl="0" w:tplc="B5D8BE38">
      <w:start w:val="1"/>
      <w:numFmt w:val="decimal"/>
      <w:lvlText w:val="%1."/>
      <w:lvlJc w:val="left"/>
      <w:pPr>
        <w:ind w:left="1778" w:hanging="360"/>
      </w:pPr>
      <w:rPr>
        <w:rFonts w:hint="default"/>
      </w:rPr>
    </w:lvl>
    <w:lvl w:ilvl="1" w:tplc="04270019" w:tentative="1">
      <w:start w:val="1"/>
      <w:numFmt w:val="lowerLetter"/>
      <w:lvlText w:val="%2."/>
      <w:lvlJc w:val="left"/>
      <w:pPr>
        <w:ind w:left="2498" w:hanging="360"/>
      </w:pPr>
    </w:lvl>
    <w:lvl w:ilvl="2" w:tplc="0427001B" w:tentative="1">
      <w:start w:val="1"/>
      <w:numFmt w:val="lowerRoman"/>
      <w:lvlText w:val="%3."/>
      <w:lvlJc w:val="right"/>
      <w:pPr>
        <w:ind w:left="3218" w:hanging="180"/>
      </w:pPr>
    </w:lvl>
    <w:lvl w:ilvl="3" w:tplc="0427000F" w:tentative="1">
      <w:start w:val="1"/>
      <w:numFmt w:val="decimal"/>
      <w:lvlText w:val="%4."/>
      <w:lvlJc w:val="left"/>
      <w:pPr>
        <w:ind w:left="3938" w:hanging="360"/>
      </w:pPr>
    </w:lvl>
    <w:lvl w:ilvl="4" w:tplc="04270019" w:tentative="1">
      <w:start w:val="1"/>
      <w:numFmt w:val="lowerLetter"/>
      <w:lvlText w:val="%5."/>
      <w:lvlJc w:val="left"/>
      <w:pPr>
        <w:ind w:left="4658" w:hanging="360"/>
      </w:pPr>
    </w:lvl>
    <w:lvl w:ilvl="5" w:tplc="0427001B" w:tentative="1">
      <w:start w:val="1"/>
      <w:numFmt w:val="lowerRoman"/>
      <w:lvlText w:val="%6."/>
      <w:lvlJc w:val="right"/>
      <w:pPr>
        <w:ind w:left="5378" w:hanging="180"/>
      </w:pPr>
    </w:lvl>
    <w:lvl w:ilvl="6" w:tplc="0427000F" w:tentative="1">
      <w:start w:val="1"/>
      <w:numFmt w:val="decimal"/>
      <w:lvlText w:val="%7."/>
      <w:lvlJc w:val="left"/>
      <w:pPr>
        <w:ind w:left="6098" w:hanging="360"/>
      </w:pPr>
    </w:lvl>
    <w:lvl w:ilvl="7" w:tplc="04270019" w:tentative="1">
      <w:start w:val="1"/>
      <w:numFmt w:val="lowerLetter"/>
      <w:lvlText w:val="%8."/>
      <w:lvlJc w:val="left"/>
      <w:pPr>
        <w:ind w:left="6818" w:hanging="360"/>
      </w:pPr>
    </w:lvl>
    <w:lvl w:ilvl="8" w:tplc="0427001B" w:tentative="1">
      <w:start w:val="1"/>
      <w:numFmt w:val="lowerRoman"/>
      <w:lvlText w:val="%9."/>
      <w:lvlJc w:val="right"/>
      <w:pPr>
        <w:ind w:left="7538" w:hanging="180"/>
      </w:pPr>
    </w:lvl>
  </w:abstractNum>
  <w:abstractNum w:abstractNumId="24" w15:restartNumberingAfterBreak="0">
    <w:nsid w:val="560013FB"/>
    <w:multiLevelType w:val="hybridMultilevel"/>
    <w:tmpl w:val="340659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1846260"/>
    <w:multiLevelType w:val="multilevel"/>
    <w:tmpl w:val="D2A0D4AA"/>
    <w:lvl w:ilvl="0">
      <w:start w:val="1"/>
      <w:numFmt w:val="decimal"/>
      <w:lvlText w:val="%1."/>
      <w:lvlJc w:val="left"/>
      <w:pPr>
        <w:ind w:left="1656" w:hanging="360"/>
      </w:pPr>
      <w:rPr>
        <w:rFonts w:hint="default"/>
      </w:rPr>
    </w:lvl>
    <w:lvl w:ilvl="1">
      <w:start w:val="1"/>
      <w:numFmt w:val="decimal"/>
      <w:isLgl/>
      <w:lvlText w:val="%1.%2."/>
      <w:lvlJc w:val="left"/>
      <w:pPr>
        <w:ind w:left="1656" w:hanging="36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26" w15:restartNumberingAfterBreak="0">
    <w:nsid w:val="6B8800D5"/>
    <w:multiLevelType w:val="hybridMultilevel"/>
    <w:tmpl w:val="35705C08"/>
    <w:lvl w:ilvl="0" w:tplc="1ED40F76">
      <w:start w:val="1"/>
      <w:numFmt w:val="decimal"/>
      <w:lvlText w:val="%1."/>
      <w:lvlJc w:val="left"/>
      <w:pPr>
        <w:ind w:left="720" w:hanging="360"/>
      </w:pPr>
      <w:rPr>
        <w:rFonts w:hint="default"/>
        <w:b w:val="0"/>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1870616"/>
    <w:multiLevelType w:val="hybridMultilevel"/>
    <w:tmpl w:val="65D294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953901331">
    <w:abstractNumId w:val="25"/>
  </w:num>
  <w:num w:numId="2" w16cid:durableId="1986205033">
    <w:abstractNumId w:val="7"/>
  </w:num>
  <w:num w:numId="3" w16cid:durableId="1391614723">
    <w:abstractNumId w:val="3"/>
  </w:num>
  <w:num w:numId="4" w16cid:durableId="24411226">
    <w:abstractNumId w:val="0"/>
  </w:num>
  <w:num w:numId="5" w16cid:durableId="12722503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17798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2438150">
    <w:abstractNumId w:val="2"/>
  </w:num>
  <w:num w:numId="8" w16cid:durableId="641925469">
    <w:abstractNumId w:val="14"/>
  </w:num>
  <w:num w:numId="9" w16cid:durableId="1366366595">
    <w:abstractNumId w:val="17"/>
  </w:num>
  <w:num w:numId="10" w16cid:durableId="1634678956">
    <w:abstractNumId w:val="20"/>
  </w:num>
  <w:num w:numId="11" w16cid:durableId="691763471">
    <w:abstractNumId w:val="8"/>
  </w:num>
  <w:num w:numId="12" w16cid:durableId="1331905266">
    <w:abstractNumId w:val="21"/>
  </w:num>
  <w:num w:numId="13" w16cid:durableId="1659142140">
    <w:abstractNumId w:val="11"/>
  </w:num>
  <w:num w:numId="14" w16cid:durableId="641274581">
    <w:abstractNumId w:val="13"/>
  </w:num>
  <w:num w:numId="15" w16cid:durableId="1560704976">
    <w:abstractNumId w:val="15"/>
  </w:num>
  <w:num w:numId="16" w16cid:durableId="819153679">
    <w:abstractNumId w:val="1"/>
  </w:num>
  <w:num w:numId="17" w16cid:durableId="1468358936">
    <w:abstractNumId w:val="27"/>
  </w:num>
  <w:num w:numId="18" w16cid:durableId="1726027164">
    <w:abstractNumId w:val="26"/>
  </w:num>
  <w:num w:numId="19" w16cid:durableId="182866395">
    <w:abstractNumId w:val="5"/>
  </w:num>
  <w:num w:numId="20" w16cid:durableId="1965844760">
    <w:abstractNumId w:val="18"/>
  </w:num>
  <w:num w:numId="21" w16cid:durableId="856699040">
    <w:abstractNumId w:val="24"/>
  </w:num>
  <w:num w:numId="22" w16cid:durableId="1322126691">
    <w:abstractNumId w:val="6"/>
  </w:num>
  <w:num w:numId="23" w16cid:durableId="85999605">
    <w:abstractNumId w:val="9"/>
  </w:num>
  <w:num w:numId="24" w16cid:durableId="1250314899">
    <w:abstractNumId w:val="16"/>
  </w:num>
  <w:num w:numId="25" w16cid:durableId="1178697504">
    <w:abstractNumId w:val="22"/>
  </w:num>
  <w:num w:numId="26" w16cid:durableId="2087877754">
    <w:abstractNumId w:val="12"/>
  </w:num>
  <w:num w:numId="27" w16cid:durableId="1574974441">
    <w:abstractNumId w:val="10"/>
  </w:num>
  <w:num w:numId="28" w16cid:durableId="35416127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BE2"/>
    <w:rsid w:val="00002FA2"/>
    <w:rsid w:val="0000770E"/>
    <w:rsid w:val="00021A79"/>
    <w:rsid w:val="0004061F"/>
    <w:rsid w:val="00052750"/>
    <w:rsid w:val="00054D9E"/>
    <w:rsid w:val="000658E5"/>
    <w:rsid w:val="00073244"/>
    <w:rsid w:val="00076DE4"/>
    <w:rsid w:val="00081A67"/>
    <w:rsid w:val="00091BE2"/>
    <w:rsid w:val="000A2E44"/>
    <w:rsid w:val="000C1B06"/>
    <w:rsid w:val="000C3E8D"/>
    <w:rsid w:val="000F1100"/>
    <w:rsid w:val="000F7BA0"/>
    <w:rsid w:val="001507FE"/>
    <w:rsid w:val="0016008F"/>
    <w:rsid w:val="00173CA3"/>
    <w:rsid w:val="001D1922"/>
    <w:rsid w:val="001E7ECE"/>
    <w:rsid w:val="00220A42"/>
    <w:rsid w:val="002210EC"/>
    <w:rsid w:val="00267883"/>
    <w:rsid w:val="00277B69"/>
    <w:rsid w:val="00285428"/>
    <w:rsid w:val="002A4DBD"/>
    <w:rsid w:val="002E071C"/>
    <w:rsid w:val="002E66E3"/>
    <w:rsid w:val="002E70E8"/>
    <w:rsid w:val="0030611E"/>
    <w:rsid w:val="00326DC1"/>
    <w:rsid w:val="00335ADE"/>
    <w:rsid w:val="0034191F"/>
    <w:rsid w:val="003464E8"/>
    <w:rsid w:val="003532C6"/>
    <w:rsid w:val="00381CDD"/>
    <w:rsid w:val="00396C82"/>
    <w:rsid w:val="003A31E3"/>
    <w:rsid w:val="003C4D96"/>
    <w:rsid w:val="003D2BA2"/>
    <w:rsid w:val="003F4F85"/>
    <w:rsid w:val="0045392A"/>
    <w:rsid w:val="0045747E"/>
    <w:rsid w:val="0047641A"/>
    <w:rsid w:val="00481527"/>
    <w:rsid w:val="00483DA3"/>
    <w:rsid w:val="00491C3D"/>
    <w:rsid w:val="004A1605"/>
    <w:rsid w:val="004B2750"/>
    <w:rsid w:val="004B6DFC"/>
    <w:rsid w:val="004F2E90"/>
    <w:rsid w:val="00511275"/>
    <w:rsid w:val="005225C4"/>
    <w:rsid w:val="00532F52"/>
    <w:rsid w:val="00546ED7"/>
    <w:rsid w:val="005607AE"/>
    <w:rsid w:val="00563F9A"/>
    <w:rsid w:val="0058040E"/>
    <w:rsid w:val="00583067"/>
    <w:rsid w:val="00584477"/>
    <w:rsid w:val="005A4D39"/>
    <w:rsid w:val="005B550A"/>
    <w:rsid w:val="005E5CC2"/>
    <w:rsid w:val="005E754E"/>
    <w:rsid w:val="005F481B"/>
    <w:rsid w:val="005F691D"/>
    <w:rsid w:val="00602733"/>
    <w:rsid w:val="00615129"/>
    <w:rsid w:val="00615B86"/>
    <w:rsid w:val="006222DC"/>
    <w:rsid w:val="0063710C"/>
    <w:rsid w:val="00637DBE"/>
    <w:rsid w:val="00651B32"/>
    <w:rsid w:val="006534DE"/>
    <w:rsid w:val="00662774"/>
    <w:rsid w:val="00687022"/>
    <w:rsid w:val="00695D94"/>
    <w:rsid w:val="0069732E"/>
    <w:rsid w:val="006E19E4"/>
    <w:rsid w:val="0070026A"/>
    <w:rsid w:val="00704CD4"/>
    <w:rsid w:val="00714033"/>
    <w:rsid w:val="0075453C"/>
    <w:rsid w:val="00777A9B"/>
    <w:rsid w:val="00796BDD"/>
    <w:rsid w:val="007A252E"/>
    <w:rsid w:val="007B11FB"/>
    <w:rsid w:val="007E7CA1"/>
    <w:rsid w:val="00826368"/>
    <w:rsid w:val="00864486"/>
    <w:rsid w:val="00894E77"/>
    <w:rsid w:val="008A63DD"/>
    <w:rsid w:val="008C0AE2"/>
    <w:rsid w:val="008C3A18"/>
    <w:rsid w:val="0092780E"/>
    <w:rsid w:val="009A502C"/>
    <w:rsid w:val="009C7637"/>
    <w:rsid w:val="009D3587"/>
    <w:rsid w:val="009E1229"/>
    <w:rsid w:val="009E1A7D"/>
    <w:rsid w:val="00A060FD"/>
    <w:rsid w:val="00A30D40"/>
    <w:rsid w:val="00A352E3"/>
    <w:rsid w:val="00A44E9A"/>
    <w:rsid w:val="00A549BE"/>
    <w:rsid w:val="00A75F7E"/>
    <w:rsid w:val="00AA5034"/>
    <w:rsid w:val="00AB06D7"/>
    <w:rsid w:val="00AB64C6"/>
    <w:rsid w:val="00AD52E1"/>
    <w:rsid w:val="00AF764F"/>
    <w:rsid w:val="00B15051"/>
    <w:rsid w:val="00B324A0"/>
    <w:rsid w:val="00B44FE8"/>
    <w:rsid w:val="00B70803"/>
    <w:rsid w:val="00BC46CB"/>
    <w:rsid w:val="00C13C5E"/>
    <w:rsid w:val="00C22DF5"/>
    <w:rsid w:val="00C43A13"/>
    <w:rsid w:val="00C45714"/>
    <w:rsid w:val="00C4749D"/>
    <w:rsid w:val="00C5067B"/>
    <w:rsid w:val="00C71C87"/>
    <w:rsid w:val="00C84B97"/>
    <w:rsid w:val="00C915B1"/>
    <w:rsid w:val="00C973F4"/>
    <w:rsid w:val="00CA39DE"/>
    <w:rsid w:val="00CD2BEB"/>
    <w:rsid w:val="00CE4964"/>
    <w:rsid w:val="00D35E21"/>
    <w:rsid w:val="00D405FE"/>
    <w:rsid w:val="00D456DF"/>
    <w:rsid w:val="00D51338"/>
    <w:rsid w:val="00D536B2"/>
    <w:rsid w:val="00D575A3"/>
    <w:rsid w:val="00DB2434"/>
    <w:rsid w:val="00DE37E7"/>
    <w:rsid w:val="00DE6879"/>
    <w:rsid w:val="00DF0110"/>
    <w:rsid w:val="00DF1956"/>
    <w:rsid w:val="00E30973"/>
    <w:rsid w:val="00E54575"/>
    <w:rsid w:val="00EB36CC"/>
    <w:rsid w:val="00ED37FB"/>
    <w:rsid w:val="00EF0319"/>
    <w:rsid w:val="00F20232"/>
    <w:rsid w:val="00F22030"/>
    <w:rsid w:val="00F34D85"/>
    <w:rsid w:val="00F40DA9"/>
    <w:rsid w:val="00F70453"/>
    <w:rsid w:val="00F77D89"/>
    <w:rsid w:val="00FE01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85D3"/>
  <w15:chartTrackingRefBased/>
  <w15:docId w15:val="{E01146F1-B08D-4664-86B9-71724D34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87022"/>
    <w:pPr>
      <w:ind w:left="720"/>
      <w:contextualSpacing/>
    </w:pPr>
  </w:style>
  <w:style w:type="table" w:styleId="Lentelstinklelis">
    <w:name w:val="Table Grid"/>
    <w:basedOn w:val="prastojilentel"/>
    <w:uiPriority w:val="39"/>
    <w:rsid w:val="0065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B324A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324A0"/>
  </w:style>
  <w:style w:type="paragraph" w:styleId="Porat">
    <w:name w:val="footer"/>
    <w:basedOn w:val="prastasis"/>
    <w:link w:val="PoratDiagrama"/>
    <w:uiPriority w:val="99"/>
    <w:unhideWhenUsed/>
    <w:rsid w:val="00B324A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324A0"/>
  </w:style>
  <w:style w:type="character" w:styleId="Hipersaitas">
    <w:name w:val="Hyperlink"/>
    <w:basedOn w:val="Numatytasispastraiposriftas"/>
    <w:uiPriority w:val="99"/>
    <w:semiHidden/>
    <w:unhideWhenUsed/>
    <w:rsid w:val="00A549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23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6C221-92F1-4DEF-9B6C-19DA8B428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2054</TotalTime>
  <Pages>10</Pages>
  <Words>12168</Words>
  <Characters>6936</Characters>
  <Application>Microsoft Office Word</Application>
  <DocSecurity>0</DocSecurity>
  <Lines>57</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Stankevičienė</dc:creator>
  <cp:keywords/>
  <dc:description/>
  <cp:lastModifiedBy>Erika Stankevičienė</cp:lastModifiedBy>
  <cp:revision>76</cp:revision>
  <cp:lastPrinted>2022-10-17T06:44:00Z</cp:lastPrinted>
  <dcterms:created xsi:type="dcterms:W3CDTF">2022-09-27T06:46:00Z</dcterms:created>
  <dcterms:modified xsi:type="dcterms:W3CDTF">2022-10-17T10:48:00Z</dcterms:modified>
</cp:coreProperties>
</file>